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BE2" w:rsidRDefault="00B37B58">
      <w:pPr>
        <w:jc w:val="center"/>
        <w:rPr>
          <w:rFonts w:ascii="Times New Roman" w:hAnsi="Times New Roman"/>
          <w:b/>
          <w:sz w:val="28"/>
          <w:szCs w:val="28"/>
        </w:rPr>
      </w:pPr>
      <w:r>
        <w:rPr>
          <w:rFonts w:ascii="Times New Roman" w:hAnsi="Times New Roman"/>
          <w:b/>
          <w:sz w:val="28"/>
          <w:szCs w:val="28"/>
        </w:rPr>
        <w:t>Franklin County Emergency Services Alliance</w:t>
      </w:r>
    </w:p>
    <w:p w:rsidR="00A22BE2" w:rsidRDefault="00B37B58">
      <w:pPr>
        <w:jc w:val="center"/>
        <w:rPr>
          <w:rFonts w:ascii="Times New Roman" w:hAnsi="Times New Roman"/>
        </w:rPr>
      </w:pPr>
      <w:r>
        <w:rPr>
          <w:rFonts w:ascii="Times New Roman" w:hAnsi="Times New Roman"/>
        </w:rPr>
        <w:t>franklinalliance@gmail.com</w:t>
      </w:r>
    </w:p>
    <w:p w:rsidR="00A22BE2" w:rsidRDefault="00B37B58">
      <w:pPr>
        <w:jc w:val="center"/>
      </w:pPr>
      <w:r>
        <w:rPr>
          <w:rFonts w:ascii="Times New Roman" w:hAnsi="Times New Roman"/>
          <w:sz w:val="22"/>
          <w:szCs w:val="22"/>
        </w:rPr>
        <w:t xml:space="preserve">Meeting Minutes – </w:t>
      </w:r>
      <w:r w:rsidR="005644A8">
        <w:rPr>
          <w:rFonts w:ascii="Times New Roman" w:hAnsi="Times New Roman"/>
          <w:sz w:val="22"/>
          <w:szCs w:val="22"/>
        </w:rPr>
        <w:t>June 8</w:t>
      </w:r>
      <w:r>
        <w:rPr>
          <w:rFonts w:ascii="Times New Roman" w:hAnsi="Times New Roman"/>
          <w:sz w:val="22"/>
          <w:szCs w:val="22"/>
        </w:rPr>
        <w:t>, 2019</w:t>
      </w:r>
    </w:p>
    <w:p w:rsidR="00A22BE2" w:rsidRDefault="00A22BE2">
      <w:pPr>
        <w:jc w:val="center"/>
        <w:rPr>
          <w:rFonts w:ascii="Times New Roman" w:hAnsi="Times New Roman"/>
          <w:sz w:val="22"/>
          <w:szCs w:val="22"/>
        </w:rPr>
      </w:pPr>
    </w:p>
    <w:p w:rsidR="00A22BE2" w:rsidRDefault="00B37B58">
      <w:r>
        <w:rPr>
          <w:rFonts w:ascii="Times New Roman" w:hAnsi="Times New Roman"/>
          <w:sz w:val="22"/>
          <w:szCs w:val="22"/>
        </w:rPr>
        <w:t xml:space="preserve">President </w:t>
      </w:r>
      <w:proofErr w:type="spellStart"/>
      <w:r>
        <w:rPr>
          <w:rFonts w:ascii="Times New Roman" w:hAnsi="Times New Roman"/>
          <w:sz w:val="22"/>
          <w:szCs w:val="22"/>
        </w:rPr>
        <w:t>Corwell</w:t>
      </w:r>
      <w:proofErr w:type="spellEnd"/>
      <w:r>
        <w:rPr>
          <w:rFonts w:ascii="Times New Roman" w:hAnsi="Times New Roman"/>
          <w:sz w:val="22"/>
          <w:szCs w:val="22"/>
        </w:rPr>
        <w:t xml:space="preserve"> called the meeting to order at 8:00 A.M. at the Franklin County Public Safety Training Center with </w:t>
      </w:r>
      <w:r w:rsidR="00CE0E70">
        <w:rPr>
          <w:rFonts w:ascii="Times New Roman" w:hAnsi="Times New Roman"/>
          <w:sz w:val="22"/>
          <w:szCs w:val="22"/>
        </w:rPr>
        <w:t>20</w:t>
      </w:r>
      <w:r>
        <w:rPr>
          <w:rFonts w:ascii="Times New Roman" w:hAnsi="Times New Roman"/>
          <w:sz w:val="22"/>
          <w:szCs w:val="22"/>
        </w:rPr>
        <w:t xml:space="preserve"> representatives and alternates in attendance on behalf of </w:t>
      </w:r>
      <w:r w:rsidR="00C545DC">
        <w:rPr>
          <w:rFonts w:ascii="Times New Roman" w:hAnsi="Times New Roman"/>
          <w:sz w:val="22"/>
          <w:szCs w:val="22"/>
        </w:rPr>
        <w:t>1</w:t>
      </w:r>
      <w:r w:rsidR="00CE0E70">
        <w:rPr>
          <w:rFonts w:ascii="Times New Roman" w:hAnsi="Times New Roman"/>
          <w:sz w:val="22"/>
          <w:szCs w:val="22"/>
        </w:rPr>
        <w:t>3</w:t>
      </w:r>
      <w:bookmarkStart w:id="0" w:name="_GoBack"/>
      <w:bookmarkEnd w:id="0"/>
      <w:r>
        <w:rPr>
          <w:rFonts w:ascii="Times New Roman" w:hAnsi="Times New Roman"/>
          <w:sz w:val="22"/>
          <w:szCs w:val="22"/>
        </w:rPr>
        <w:t xml:space="preserve"> municipalities, </w:t>
      </w:r>
      <w:r w:rsidR="00CE0E70">
        <w:rPr>
          <w:rFonts w:ascii="Times New Roman" w:hAnsi="Times New Roman"/>
          <w:sz w:val="22"/>
          <w:szCs w:val="22"/>
        </w:rPr>
        <w:t>5</w:t>
      </w:r>
      <w:r>
        <w:rPr>
          <w:rFonts w:ascii="Times New Roman" w:hAnsi="Times New Roman"/>
          <w:sz w:val="22"/>
          <w:szCs w:val="22"/>
        </w:rPr>
        <w:t xml:space="preserve"> organizations and 1 guest.</w:t>
      </w:r>
    </w:p>
    <w:p w:rsidR="00A22BE2" w:rsidRDefault="00A22BE2">
      <w:pPr>
        <w:rPr>
          <w:rFonts w:ascii="Times New Roman" w:hAnsi="Times New Roman"/>
          <w:sz w:val="22"/>
          <w:szCs w:val="22"/>
        </w:rPr>
      </w:pPr>
    </w:p>
    <w:p w:rsidR="00A22BE2" w:rsidRDefault="00B37B58">
      <w:r>
        <w:rPr>
          <w:rFonts w:ascii="Times New Roman" w:hAnsi="Times New Roman"/>
          <w:sz w:val="22"/>
          <w:szCs w:val="22"/>
        </w:rPr>
        <w:t xml:space="preserve">The minutes from the </w:t>
      </w:r>
      <w:r w:rsidR="005644A8">
        <w:rPr>
          <w:rFonts w:ascii="Times New Roman" w:hAnsi="Times New Roman"/>
          <w:sz w:val="22"/>
          <w:szCs w:val="22"/>
        </w:rPr>
        <w:t>April 6</w:t>
      </w:r>
      <w:r w:rsidR="00E75091">
        <w:rPr>
          <w:rFonts w:ascii="Times New Roman" w:hAnsi="Times New Roman"/>
          <w:sz w:val="22"/>
          <w:szCs w:val="22"/>
        </w:rPr>
        <w:t>, 2019</w:t>
      </w:r>
      <w:r>
        <w:rPr>
          <w:rFonts w:ascii="Times New Roman" w:hAnsi="Times New Roman"/>
          <w:sz w:val="22"/>
          <w:szCs w:val="22"/>
        </w:rPr>
        <w:t xml:space="preserve"> meeting were accepted on a </w:t>
      </w:r>
      <w:proofErr w:type="spellStart"/>
      <w:r w:rsidR="005644A8">
        <w:rPr>
          <w:rFonts w:ascii="Times New Roman" w:hAnsi="Times New Roman"/>
          <w:sz w:val="22"/>
          <w:szCs w:val="22"/>
        </w:rPr>
        <w:t>Fleagle</w:t>
      </w:r>
      <w:proofErr w:type="spellEnd"/>
      <w:r w:rsidR="005644A8">
        <w:rPr>
          <w:rFonts w:ascii="Times New Roman" w:hAnsi="Times New Roman"/>
          <w:sz w:val="22"/>
          <w:szCs w:val="22"/>
        </w:rPr>
        <w:t>/</w:t>
      </w:r>
      <w:proofErr w:type="spellStart"/>
      <w:r w:rsidR="005644A8">
        <w:rPr>
          <w:rFonts w:ascii="Times New Roman" w:hAnsi="Times New Roman"/>
          <w:sz w:val="22"/>
          <w:szCs w:val="22"/>
        </w:rPr>
        <w:t>Bitner</w:t>
      </w:r>
      <w:proofErr w:type="spellEnd"/>
      <w:r>
        <w:rPr>
          <w:rFonts w:ascii="Times New Roman" w:hAnsi="Times New Roman"/>
          <w:sz w:val="22"/>
          <w:szCs w:val="22"/>
        </w:rPr>
        <w:t xml:space="preserve"> motion.</w:t>
      </w:r>
    </w:p>
    <w:p w:rsidR="00A22BE2" w:rsidRDefault="00A22BE2">
      <w:pPr>
        <w:rPr>
          <w:rFonts w:ascii="Times New Roman" w:hAnsi="Times New Roman"/>
          <w:sz w:val="22"/>
          <w:szCs w:val="22"/>
        </w:rPr>
      </w:pPr>
    </w:p>
    <w:p w:rsidR="00A22BE2" w:rsidRPr="005644A8" w:rsidRDefault="00B37B58">
      <w:pPr>
        <w:rPr>
          <w:rFonts w:ascii="Times New Roman" w:hAnsi="Times New Roman"/>
          <w:sz w:val="22"/>
          <w:szCs w:val="22"/>
        </w:rPr>
      </w:pPr>
      <w:r>
        <w:rPr>
          <w:rFonts w:ascii="Times New Roman" w:hAnsi="Times New Roman"/>
          <w:sz w:val="22"/>
          <w:szCs w:val="22"/>
        </w:rPr>
        <w:t>Treasurers Report: Income:  Income $</w:t>
      </w:r>
      <w:r w:rsidR="00E75091">
        <w:rPr>
          <w:rFonts w:ascii="Times New Roman" w:hAnsi="Times New Roman"/>
          <w:sz w:val="22"/>
          <w:szCs w:val="22"/>
        </w:rPr>
        <w:t>2,</w:t>
      </w:r>
      <w:r w:rsidR="005644A8">
        <w:rPr>
          <w:rFonts w:ascii="Times New Roman" w:hAnsi="Times New Roman"/>
          <w:sz w:val="22"/>
          <w:szCs w:val="22"/>
        </w:rPr>
        <w:t>500.00</w:t>
      </w:r>
      <w:r>
        <w:rPr>
          <w:rFonts w:ascii="Times New Roman" w:hAnsi="Times New Roman"/>
          <w:sz w:val="22"/>
          <w:szCs w:val="22"/>
        </w:rPr>
        <w:t xml:space="preserve"> from </w:t>
      </w:r>
      <w:r w:rsidR="005644A8">
        <w:rPr>
          <w:rFonts w:ascii="Times New Roman" w:hAnsi="Times New Roman"/>
          <w:sz w:val="22"/>
          <w:szCs w:val="22"/>
        </w:rPr>
        <w:t>Franklin County</w:t>
      </w:r>
      <w:r>
        <w:rPr>
          <w:rFonts w:ascii="Times New Roman" w:hAnsi="Times New Roman"/>
          <w:sz w:val="22"/>
          <w:szCs w:val="22"/>
        </w:rPr>
        <w:t xml:space="preserve"> for study,</w:t>
      </w:r>
      <w:r w:rsidR="00E75091">
        <w:rPr>
          <w:rFonts w:ascii="Times New Roman" w:hAnsi="Times New Roman"/>
          <w:sz w:val="22"/>
          <w:szCs w:val="22"/>
        </w:rPr>
        <w:t xml:space="preserve"> Expenses $</w:t>
      </w:r>
      <w:r w:rsidR="005644A8">
        <w:rPr>
          <w:rFonts w:ascii="Times New Roman" w:hAnsi="Times New Roman"/>
          <w:sz w:val="22"/>
          <w:szCs w:val="22"/>
        </w:rPr>
        <w:t>7,500</w:t>
      </w:r>
      <w:r w:rsidR="00E75091">
        <w:rPr>
          <w:rFonts w:ascii="Times New Roman" w:hAnsi="Times New Roman"/>
          <w:sz w:val="22"/>
          <w:szCs w:val="22"/>
        </w:rPr>
        <w:t xml:space="preserve">.00 for </w:t>
      </w:r>
      <w:r w:rsidR="005644A8">
        <w:rPr>
          <w:rFonts w:ascii="Times New Roman" w:hAnsi="Times New Roman"/>
          <w:sz w:val="22"/>
          <w:szCs w:val="22"/>
        </w:rPr>
        <w:t>study invoice</w:t>
      </w:r>
      <w:r w:rsidR="00E75091">
        <w:rPr>
          <w:rFonts w:ascii="Times New Roman" w:hAnsi="Times New Roman"/>
          <w:sz w:val="22"/>
          <w:szCs w:val="22"/>
        </w:rPr>
        <w:t>,</w:t>
      </w:r>
      <w:r>
        <w:rPr>
          <w:rFonts w:ascii="Times New Roman" w:hAnsi="Times New Roman"/>
          <w:sz w:val="22"/>
          <w:szCs w:val="22"/>
        </w:rPr>
        <w:t xml:space="preserve"> available balance: </w:t>
      </w:r>
      <w:r>
        <w:rPr>
          <w:rFonts w:ascii="Times New Roman" w:hAnsi="Times New Roman"/>
          <w:sz w:val="22"/>
          <w:szCs w:val="22"/>
          <w:u w:val="single"/>
        </w:rPr>
        <w:t>$</w:t>
      </w:r>
      <w:r w:rsidR="00E75091">
        <w:rPr>
          <w:rFonts w:ascii="Times New Roman" w:hAnsi="Times New Roman"/>
          <w:sz w:val="22"/>
          <w:szCs w:val="22"/>
          <w:u w:val="single"/>
        </w:rPr>
        <w:t>1</w:t>
      </w:r>
      <w:r w:rsidR="005644A8">
        <w:rPr>
          <w:rFonts w:ascii="Times New Roman" w:hAnsi="Times New Roman"/>
          <w:sz w:val="22"/>
          <w:szCs w:val="22"/>
          <w:u w:val="single"/>
        </w:rPr>
        <w:t>1</w:t>
      </w:r>
      <w:r w:rsidR="00E75091">
        <w:rPr>
          <w:rFonts w:ascii="Times New Roman" w:hAnsi="Times New Roman"/>
          <w:sz w:val="22"/>
          <w:szCs w:val="22"/>
          <w:u w:val="single"/>
        </w:rPr>
        <w:t>,150.31</w:t>
      </w:r>
      <w:r>
        <w:rPr>
          <w:rFonts w:ascii="Times New Roman" w:hAnsi="Times New Roman"/>
          <w:sz w:val="22"/>
          <w:szCs w:val="22"/>
        </w:rPr>
        <w:t xml:space="preserve"> report accepted on a </w:t>
      </w:r>
      <w:proofErr w:type="spellStart"/>
      <w:r w:rsidR="005644A8">
        <w:rPr>
          <w:rFonts w:ascii="Times New Roman" w:hAnsi="Times New Roman"/>
          <w:sz w:val="22"/>
          <w:szCs w:val="22"/>
        </w:rPr>
        <w:t>Swailes</w:t>
      </w:r>
      <w:proofErr w:type="spellEnd"/>
      <w:r w:rsidR="005644A8">
        <w:rPr>
          <w:rFonts w:ascii="Times New Roman" w:hAnsi="Times New Roman"/>
          <w:sz w:val="22"/>
          <w:szCs w:val="22"/>
        </w:rPr>
        <w:t>/</w:t>
      </w:r>
      <w:proofErr w:type="spellStart"/>
      <w:r w:rsidR="005644A8">
        <w:rPr>
          <w:rFonts w:ascii="Times New Roman" w:hAnsi="Times New Roman"/>
          <w:sz w:val="22"/>
          <w:szCs w:val="22"/>
        </w:rPr>
        <w:t>Rotz</w:t>
      </w:r>
      <w:proofErr w:type="spellEnd"/>
      <w:r>
        <w:rPr>
          <w:rFonts w:ascii="Times New Roman" w:hAnsi="Times New Roman"/>
          <w:sz w:val="22"/>
          <w:szCs w:val="22"/>
        </w:rPr>
        <w:t xml:space="preserve"> motion. </w:t>
      </w:r>
    </w:p>
    <w:p w:rsidR="00A22BE2" w:rsidRDefault="00A22BE2">
      <w:pPr>
        <w:rPr>
          <w:rFonts w:ascii="Times New Roman" w:hAnsi="Times New Roman"/>
          <w:sz w:val="22"/>
          <w:szCs w:val="22"/>
        </w:rPr>
      </w:pPr>
    </w:p>
    <w:p w:rsidR="00A22BE2" w:rsidRDefault="00B37B58">
      <w:pPr>
        <w:jc w:val="center"/>
        <w:rPr>
          <w:rFonts w:ascii="Times New Roman" w:hAnsi="Times New Roman"/>
          <w:b/>
        </w:rPr>
      </w:pPr>
      <w:r>
        <w:rPr>
          <w:rFonts w:ascii="Times New Roman" w:hAnsi="Times New Roman"/>
          <w:b/>
        </w:rPr>
        <w:t>Committee Reports:</w:t>
      </w:r>
    </w:p>
    <w:tbl>
      <w:tblPr>
        <w:tblW w:w="10495" w:type="dxa"/>
        <w:tblInd w:w="-220"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1790"/>
        <w:gridCol w:w="8705"/>
      </w:tblGrid>
      <w:tr w:rsidR="00A22BE2">
        <w:tc>
          <w:tcPr>
            <w:tcW w:w="1790" w:type="dxa"/>
            <w:tcBorders>
              <w:top w:val="single" w:sz="4" w:space="0" w:color="000001"/>
              <w:left w:val="single" w:sz="4" w:space="0" w:color="000001"/>
              <w:bottom w:val="single" w:sz="4" w:space="0" w:color="000001"/>
            </w:tcBorders>
            <w:shd w:val="clear" w:color="auto" w:fill="FFFFFF"/>
            <w:tcMar>
              <w:left w:w="48" w:type="dxa"/>
            </w:tcMar>
          </w:tcPr>
          <w:p w:rsidR="00A22BE2" w:rsidRDefault="00B37B58">
            <w:pPr>
              <w:rPr>
                <w:rFonts w:ascii="Times New Roman" w:hAnsi="Times New Roman"/>
                <w:sz w:val="22"/>
                <w:szCs w:val="22"/>
              </w:rPr>
            </w:pPr>
            <w:r>
              <w:rPr>
                <w:rFonts w:ascii="Times New Roman" w:hAnsi="Times New Roman"/>
                <w:sz w:val="22"/>
                <w:szCs w:val="22"/>
              </w:rPr>
              <w:t>Executive</w:t>
            </w:r>
          </w:p>
        </w:tc>
        <w:tc>
          <w:tcPr>
            <w:tcW w:w="8704"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A22BE2" w:rsidRDefault="005644A8">
            <w:pPr>
              <w:numPr>
                <w:ilvl w:val="0"/>
                <w:numId w:val="4"/>
              </w:numPr>
              <w:tabs>
                <w:tab w:val="left" w:pos="720"/>
              </w:tabs>
              <w:ind w:left="540"/>
              <w:rPr>
                <w:rFonts w:ascii="Times New Roman" w:hAnsi="Times New Roman"/>
                <w:sz w:val="22"/>
                <w:szCs w:val="22"/>
              </w:rPr>
            </w:pPr>
            <w:r>
              <w:rPr>
                <w:rFonts w:ascii="Times New Roman" w:hAnsi="Times New Roman"/>
                <w:sz w:val="22"/>
                <w:szCs w:val="22"/>
              </w:rPr>
              <w:t>Executive officers have been having informal conversations with legislators about possible future radio funding</w:t>
            </w:r>
          </w:p>
          <w:p w:rsidR="00A22BE2" w:rsidRDefault="00A22BE2">
            <w:pPr>
              <w:tabs>
                <w:tab w:val="left" w:pos="720"/>
              </w:tabs>
              <w:ind w:left="540" w:hanging="360"/>
              <w:rPr>
                <w:rFonts w:ascii="Times New Roman" w:hAnsi="Times New Roman"/>
                <w:sz w:val="22"/>
                <w:szCs w:val="22"/>
              </w:rPr>
            </w:pPr>
          </w:p>
        </w:tc>
      </w:tr>
      <w:tr w:rsidR="00A22BE2">
        <w:tc>
          <w:tcPr>
            <w:tcW w:w="1790" w:type="dxa"/>
            <w:tcBorders>
              <w:top w:val="single" w:sz="4" w:space="0" w:color="000001"/>
              <w:left w:val="single" w:sz="4" w:space="0" w:color="000001"/>
              <w:bottom w:val="single" w:sz="4" w:space="0" w:color="000001"/>
            </w:tcBorders>
            <w:shd w:val="clear" w:color="auto" w:fill="FFFFFF"/>
            <w:tcMar>
              <w:left w:w="48" w:type="dxa"/>
            </w:tcMar>
          </w:tcPr>
          <w:p w:rsidR="00A22BE2" w:rsidRDefault="00B37B58">
            <w:pPr>
              <w:rPr>
                <w:rFonts w:ascii="Times New Roman" w:hAnsi="Times New Roman"/>
                <w:sz w:val="22"/>
                <w:szCs w:val="22"/>
              </w:rPr>
            </w:pPr>
            <w:r>
              <w:rPr>
                <w:rFonts w:ascii="Times New Roman" w:hAnsi="Times New Roman"/>
                <w:sz w:val="22"/>
                <w:szCs w:val="22"/>
              </w:rPr>
              <w:t>Communications</w:t>
            </w:r>
          </w:p>
        </w:tc>
        <w:tc>
          <w:tcPr>
            <w:tcW w:w="8704"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A22BE2" w:rsidRPr="005644A8" w:rsidRDefault="005644A8">
            <w:pPr>
              <w:numPr>
                <w:ilvl w:val="0"/>
                <w:numId w:val="5"/>
              </w:numPr>
              <w:tabs>
                <w:tab w:val="left" w:pos="720"/>
              </w:tabs>
              <w:ind w:left="540"/>
            </w:pPr>
            <w:r>
              <w:rPr>
                <w:rFonts w:ascii="Times New Roman" w:hAnsi="Times New Roman"/>
                <w:sz w:val="22"/>
                <w:szCs w:val="22"/>
              </w:rPr>
              <w:t>Committee is assisting with review process of various CAD products with DES</w:t>
            </w:r>
          </w:p>
          <w:p w:rsidR="005644A8" w:rsidRPr="005644A8" w:rsidRDefault="005644A8">
            <w:pPr>
              <w:numPr>
                <w:ilvl w:val="0"/>
                <w:numId w:val="5"/>
              </w:numPr>
              <w:tabs>
                <w:tab w:val="left" w:pos="720"/>
              </w:tabs>
              <w:ind w:left="540"/>
            </w:pPr>
            <w:r>
              <w:rPr>
                <w:rFonts w:ascii="Times New Roman" w:hAnsi="Times New Roman"/>
                <w:sz w:val="22"/>
                <w:szCs w:val="22"/>
              </w:rPr>
              <w:t>Reviewing new regional talk groups and operational impact on current fleet mapping.  Possible programming this summer which all radios must be manually updated.</w:t>
            </w:r>
          </w:p>
          <w:p w:rsidR="005644A8" w:rsidRPr="005644A8" w:rsidRDefault="005644A8">
            <w:pPr>
              <w:numPr>
                <w:ilvl w:val="0"/>
                <w:numId w:val="5"/>
              </w:numPr>
              <w:tabs>
                <w:tab w:val="left" w:pos="720"/>
              </w:tabs>
              <w:ind w:left="540"/>
            </w:pPr>
            <w:r>
              <w:rPr>
                <w:rFonts w:ascii="Times New Roman" w:hAnsi="Times New Roman"/>
                <w:sz w:val="22"/>
                <w:szCs w:val="22"/>
              </w:rPr>
              <w:t>Issues with “Inform” browser to access time and date online for incidents.</w:t>
            </w:r>
          </w:p>
          <w:p w:rsidR="005644A8" w:rsidRPr="005644A8" w:rsidRDefault="005644A8">
            <w:pPr>
              <w:numPr>
                <w:ilvl w:val="0"/>
                <w:numId w:val="5"/>
              </w:numPr>
              <w:tabs>
                <w:tab w:val="left" w:pos="720"/>
              </w:tabs>
              <w:ind w:left="540"/>
            </w:pPr>
            <w:r>
              <w:rPr>
                <w:rFonts w:ascii="Times New Roman" w:hAnsi="Times New Roman"/>
                <w:sz w:val="22"/>
                <w:szCs w:val="22"/>
              </w:rPr>
              <w:t>Police Subgroup have been meeting to address various law enforcement issues.</w:t>
            </w:r>
          </w:p>
          <w:p w:rsidR="005644A8" w:rsidRDefault="005644A8">
            <w:pPr>
              <w:numPr>
                <w:ilvl w:val="0"/>
                <w:numId w:val="5"/>
              </w:numPr>
              <w:tabs>
                <w:tab w:val="left" w:pos="720"/>
              </w:tabs>
              <w:ind w:left="540"/>
            </w:pPr>
            <w:r>
              <w:rPr>
                <w:rFonts w:ascii="Times New Roman" w:hAnsi="Times New Roman"/>
                <w:sz w:val="22"/>
                <w:szCs w:val="22"/>
              </w:rPr>
              <w:t>Rough draft of active shooter incident response and training being prepared, possible exercise later this year.</w:t>
            </w:r>
          </w:p>
          <w:p w:rsidR="00A22BE2" w:rsidRDefault="00A22BE2">
            <w:pPr>
              <w:tabs>
                <w:tab w:val="left" w:pos="720"/>
              </w:tabs>
              <w:rPr>
                <w:rFonts w:ascii="Times New Roman" w:hAnsi="Times New Roman"/>
                <w:sz w:val="22"/>
                <w:szCs w:val="22"/>
              </w:rPr>
            </w:pPr>
          </w:p>
        </w:tc>
      </w:tr>
      <w:tr w:rsidR="00A22BE2">
        <w:trPr>
          <w:trHeight w:val="711"/>
        </w:trPr>
        <w:tc>
          <w:tcPr>
            <w:tcW w:w="1790" w:type="dxa"/>
            <w:tcBorders>
              <w:top w:val="single" w:sz="4" w:space="0" w:color="000001"/>
              <w:left w:val="single" w:sz="4" w:space="0" w:color="000001"/>
              <w:bottom w:val="single" w:sz="4" w:space="0" w:color="000001"/>
            </w:tcBorders>
            <w:shd w:val="clear" w:color="auto" w:fill="FFFFFF"/>
            <w:tcMar>
              <w:left w:w="48" w:type="dxa"/>
            </w:tcMar>
          </w:tcPr>
          <w:p w:rsidR="00A22BE2" w:rsidRDefault="00B37B58">
            <w:pPr>
              <w:rPr>
                <w:rFonts w:ascii="Times New Roman" w:hAnsi="Times New Roman"/>
                <w:sz w:val="22"/>
                <w:szCs w:val="22"/>
              </w:rPr>
            </w:pPr>
            <w:r>
              <w:rPr>
                <w:rFonts w:ascii="Times New Roman" w:hAnsi="Times New Roman"/>
                <w:sz w:val="22"/>
                <w:szCs w:val="22"/>
              </w:rPr>
              <w:t>Legislation - Franklin/Adams</w:t>
            </w:r>
          </w:p>
        </w:tc>
        <w:tc>
          <w:tcPr>
            <w:tcW w:w="8704"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A22BE2" w:rsidRDefault="00B37B58">
            <w:pPr>
              <w:numPr>
                <w:ilvl w:val="0"/>
                <w:numId w:val="6"/>
              </w:numPr>
              <w:tabs>
                <w:tab w:val="left" w:pos="720"/>
              </w:tabs>
              <w:ind w:left="540"/>
            </w:pPr>
            <w:r>
              <w:rPr>
                <w:rFonts w:ascii="Times New Roman" w:hAnsi="Times New Roman"/>
                <w:sz w:val="22"/>
                <w:szCs w:val="22"/>
              </w:rPr>
              <w:t>No new information</w:t>
            </w:r>
          </w:p>
        </w:tc>
      </w:tr>
      <w:tr w:rsidR="00A22BE2">
        <w:tc>
          <w:tcPr>
            <w:tcW w:w="1790" w:type="dxa"/>
            <w:tcBorders>
              <w:top w:val="single" w:sz="4" w:space="0" w:color="000001"/>
              <w:left w:val="single" w:sz="4" w:space="0" w:color="000001"/>
              <w:bottom w:val="single" w:sz="4" w:space="0" w:color="000001"/>
            </w:tcBorders>
            <w:shd w:val="clear" w:color="auto" w:fill="FFFFFF"/>
            <w:tcMar>
              <w:left w:w="48" w:type="dxa"/>
            </w:tcMar>
          </w:tcPr>
          <w:p w:rsidR="00A22BE2" w:rsidRDefault="00B37B58">
            <w:r>
              <w:rPr>
                <w:rFonts w:ascii="Times New Roman" w:hAnsi="Times New Roman"/>
                <w:sz w:val="22"/>
                <w:szCs w:val="22"/>
              </w:rPr>
              <w:t>Fire/EMS Study</w:t>
            </w:r>
          </w:p>
        </w:tc>
        <w:tc>
          <w:tcPr>
            <w:tcW w:w="8704"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F2338B" w:rsidRDefault="005644A8">
            <w:pPr>
              <w:numPr>
                <w:ilvl w:val="0"/>
                <w:numId w:val="7"/>
              </w:numPr>
              <w:tabs>
                <w:tab w:val="left" w:pos="720"/>
                <w:tab w:val="left" w:pos="2610"/>
              </w:tabs>
              <w:ind w:left="540"/>
              <w:rPr>
                <w:rFonts w:ascii="Times New Roman" w:hAnsi="Times New Roman"/>
                <w:sz w:val="22"/>
                <w:szCs w:val="22"/>
              </w:rPr>
            </w:pPr>
            <w:r>
              <w:rPr>
                <w:rFonts w:ascii="Times New Roman" w:hAnsi="Times New Roman"/>
                <w:sz w:val="22"/>
                <w:szCs w:val="22"/>
              </w:rPr>
              <w:t>Operational data gathering is approximately 95% complete</w:t>
            </w:r>
            <w:r w:rsidR="00F13E76">
              <w:rPr>
                <w:rFonts w:ascii="Times New Roman" w:hAnsi="Times New Roman"/>
                <w:sz w:val="22"/>
                <w:szCs w:val="22"/>
              </w:rPr>
              <w:t>.</w:t>
            </w:r>
          </w:p>
          <w:p w:rsidR="005644A8" w:rsidRDefault="005644A8">
            <w:pPr>
              <w:numPr>
                <w:ilvl w:val="0"/>
                <w:numId w:val="7"/>
              </w:numPr>
              <w:tabs>
                <w:tab w:val="left" w:pos="720"/>
                <w:tab w:val="left" w:pos="2610"/>
              </w:tabs>
              <w:ind w:left="540"/>
              <w:rPr>
                <w:rFonts w:ascii="Times New Roman" w:hAnsi="Times New Roman"/>
                <w:sz w:val="22"/>
                <w:szCs w:val="22"/>
              </w:rPr>
            </w:pPr>
            <w:r>
              <w:rPr>
                <w:rFonts w:ascii="Times New Roman" w:hAnsi="Times New Roman"/>
                <w:sz w:val="22"/>
                <w:szCs w:val="22"/>
              </w:rPr>
              <w:t>Reviewing some QRS issues that have been identified with Emergency Services Federation</w:t>
            </w:r>
            <w:r w:rsidR="00F13E76">
              <w:rPr>
                <w:rFonts w:ascii="Times New Roman" w:hAnsi="Times New Roman"/>
                <w:sz w:val="22"/>
                <w:szCs w:val="22"/>
              </w:rPr>
              <w:t>.</w:t>
            </w:r>
          </w:p>
          <w:p w:rsidR="00F13E76" w:rsidRDefault="00F13E76">
            <w:pPr>
              <w:numPr>
                <w:ilvl w:val="0"/>
                <w:numId w:val="7"/>
              </w:numPr>
              <w:tabs>
                <w:tab w:val="left" w:pos="720"/>
                <w:tab w:val="left" w:pos="2610"/>
              </w:tabs>
              <w:ind w:left="540"/>
              <w:rPr>
                <w:rFonts w:ascii="Times New Roman" w:hAnsi="Times New Roman"/>
                <w:sz w:val="22"/>
                <w:szCs w:val="22"/>
              </w:rPr>
            </w:pPr>
            <w:r>
              <w:rPr>
                <w:rFonts w:ascii="Times New Roman" w:hAnsi="Times New Roman"/>
                <w:sz w:val="22"/>
                <w:szCs w:val="22"/>
              </w:rPr>
              <w:t>Setting up working group sessions to review issues and data.  These meetings will be held regionally throughout the County and various time, day and evening to ensure participation.</w:t>
            </w:r>
          </w:p>
          <w:p w:rsidR="00F13E76" w:rsidRDefault="00F13E76">
            <w:pPr>
              <w:numPr>
                <w:ilvl w:val="0"/>
                <w:numId w:val="7"/>
              </w:numPr>
              <w:tabs>
                <w:tab w:val="left" w:pos="720"/>
                <w:tab w:val="left" w:pos="2610"/>
              </w:tabs>
              <w:ind w:left="540"/>
              <w:rPr>
                <w:rFonts w:ascii="Times New Roman" w:hAnsi="Times New Roman"/>
                <w:sz w:val="22"/>
                <w:szCs w:val="22"/>
              </w:rPr>
            </w:pPr>
            <w:r>
              <w:rPr>
                <w:rFonts w:ascii="Times New Roman" w:hAnsi="Times New Roman"/>
                <w:sz w:val="22"/>
                <w:szCs w:val="22"/>
              </w:rPr>
              <w:t>Starting to collect financial data that would meet possible grant models, most would be similar to IRS990 submission.  This would be general information only and should not be specific in nature.</w:t>
            </w:r>
          </w:p>
          <w:p w:rsidR="00F13E76" w:rsidRDefault="00F13E76">
            <w:pPr>
              <w:numPr>
                <w:ilvl w:val="0"/>
                <w:numId w:val="7"/>
              </w:numPr>
              <w:tabs>
                <w:tab w:val="left" w:pos="720"/>
                <w:tab w:val="left" w:pos="2610"/>
              </w:tabs>
              <w:ind w:left="540"/>
              <w:rPr>
                <w:rFonts w:ascii="Times New Roman" w:hAnsi="Times New Roman"/>
                <w:sz w:val="22"/>
                <w:szCs w:val="22"/>
              </w:rPr>
            </w:pPr>
            <w:r>
              <w:rPr>
                <w:rFonts w:ascii="Times New Roman" w:hAnsi="Times New Roman"/>
                <w:sz w:val="22"/>
                <w:szCs w:val="22"/>
              </w:rPr>
              <w:t>Will be developing a plan to hold public meetings in the future.</w:t>
            </w:r>
          </w:p>
          <w:p w:rsidR="00A22BE2" w:rsidRDefault="00A22BE2">
            <w:pPr>
              <w:tabs>
                <w:tab w:val="left" w:pos="720"/>
                <w:tab w:val="left" w:pos="2610"/>
              </w:tabs>
              <w:ind w:left="540" w:hanging="360"/>
              <w:rPr>
                <w:rFonts w:ascii="Times New Roman" w:hAnsi="Times New Roman"/>
                <w:sz w:val="22"/>
                <w:szCs w:val="22"/>
              </w:rPr>
            </w:pPr>
          </w:p>
        </w:tc>
      </w:tr>
    </w:tbl>
    <w:p w:rsidR="00A22BE2" w:rsidRDefault="00B37B58">
      <w:pPr>
        <w:jc w:val="center"/>
        <w:rPr>
          <w:rFonts w:ascii="Times New Roman" w:hAnsi="Times New Roman"/>
          <w:sz w:val="22"/>
          <w:szCs w:val="22"/>
        </w:rPr>
      </w:pPr>
      <w:r>
        <w:rPr>
          <w:rFonts w:ascii="Times New Roman" w:hAnsi="Times New Roman"/>
          <w:sz w:val="22"/>
          <w:szCs w:val="22"/>
        </w:rPr>
        <w:t>General note:  Committee members do not need to be Alliance members</w:t>
      </w:r>
    </w:p>
    <w:p w:rsidR="00A22BE2" w:rsidRDefault="00A22BE2">
      <w:pPr>
        <w:jc w:val="center"/>
        <w:rPr>
          <w:rFonts w:ascii="Times New Roman" w:hAnsi="Times New Roman"/>
          <w:sz w:val="16"/>
          <w:szCs w:val="16"/>
        </w:rPr>
      </w:pPr>
    </w:p>
    <w:p w:rsidR="00A22BE2" w:rsidRDefault="00B37B58">
      <w:pPr>
        <w:rPr>
          <w:rFonts w:ascii="Times New Roman" w:hAnsi="Times New Roman"/>
          <w:b/>
          <w:sz w:val="22"/>
          <w:szCs w:val="22"/>
        </w:rPr>
      </w:pPr>
      <w:r>
        <w:rPr>
          <w:rFonts w:ascii="Times New Roman" w:hAnsi="Times New Roman"/>
          <w:b/>
          <w:sz w:val="22"/>
          <w:szCs w:val="22"/>
        </w:rPr>
        <w:t>Agency Reports:</w:t>
      </w:r>
    </w:p>
    <w:p w:rsidR="00A22BE2" w:rsidRDefault="00B37B58">
      <w:pPr>
        <w:rPr>
          <w:rFonts w:ascii="Times New Roman" w:hAnsi="Times New Roman"/>
          <w:sz w:val="22"/>
          <w:szCs w:val="22"/>
        </w:rPr>
      </w:pPr>
      <w:r>
        <w:rPr>
          <w:rFonts w:ascii="Times New Roman" w:hAnsi="Times New Roman"/>
          <w:b/>
          <w:sz w:val="22"/>
          <w:szCs w:val="22"/>
        </w:rPr>
        <w:t>Franklin Co. Dept. of Emergency Services:</w:t>
      </w:r>
      <w:r>
        <w:rPr>
          <w:rFonts w:ascii="Times New Roman" w:hAnsi="Times New Roman"/>
          <w:sz w:val="22"/>
          <w:szCs w:val="22"/>
        </w:rPr>
        <w:t xml:space="preserve">  </w:t>
      </w:r>
    </w:p>
    <w:p w:rsidR="00D73BDE" w:rsidRPr="000A7904" w:rsidRDefault="000A7904">
      <w:pPr>
        <w:numPr>
          <w:ilvl w:val="0"/>
          <w:numId w:val="13"/>
        </w:numPr>
        <w:tabs>
          <w:tab w:val="left" w:pos="720"/>
        </w:tabs>
      </w:pPr>
      <w:r>
        <w:rPr>
          <w:rFonts w:ascii="Times New Roman" w:hAnsi="Times New Roman"/>
          <w:sz w:val="22"/>
          <w:szCs w:val="22"/>
        </w:rPr>
        <w:t>Open invitation to Public Safety entities to review new CAD systems for input.</w:t>
      </w:r>
    </w:p>
    <w:p w:rsidR="000A7904" w:rsidRPr="00D73BDE" w:rsidRDefault="000A7904">
      <w:pPr>
        <w:numPr>
          <w:ilvl w:val="0"/>
          <w:numId w:val="13"/>
        </w:numPr>
        <w:tabs>
          <w:tab w:val="left" w:pos="720"/>
        </w:tabs>
      </w:pPr>
      <w:r>
        <w:rPr>
          <w:rFonts w:ascii="Times New Roman" w:hAnsi="Times New Roman"/>
          <w:sz w:val="22"/>
          <w:szCs w:val="22"/>
        </w:rPr>
        <w:t>May change box card to not change annually, but if new apparatus or logistics changes are made</w:t>
      </w:r>
    </w:p>
    <w:p w:rsidR="00845CDA" w:rsidRDefault="00845CDA">
      <w:pPr>
        <w:suppressAutoHyphens w:val="0"/>
        <w:rPr>
          <w:rFonts w:ascii="Times New Roman" w:hAnsi="Times New Roman"/>
          <w:b/>
          <w:sz w:val="22"/>
          <w:szCs w:val="22"/>
        </w:rPr>
      </w:pPr>
    </w:p>
    <w:p w:rsidR="00A22BE2" w:rsidRDefault="00B37B58">
      <w:pPr>
        <w:rPr>
          <w:rFonts w:ascii="Times New Roman" w:hAnsi="Times New Roman"/>
          <w:b/>
          <w:sz w:val="22"/>
          <w:szCs w:val="22"/>
        </w:rPr>
      </w:pPr>
      <w:r>
        <w:rPr>
          <w:rFonts w:ascii="Times New Roman" w:hAnsi="Times New Roman"/>
          <w:b/>
          <w:sz w:val="22"/>
          <w:szCs w:val="22"/>
        </w:rPr>
        <w:t>EMS Council:</w:t>
      </w:r>
    </w:p>
    <w:p w:rsidR="00D73BDE" w:rsidRPr="000A7904" w:rsidRDefault="000A7904">
      <w:pPr>
        <w:numPr>
          <w:ilvl w:val="0"/>
          <w:numId w:val="1"/>
        </w:numPr>
        <w:tabs>
          <w:tab w:val="left" w:pos="720"/>
        </w:tabs>
        <w:ind w:left="720"/>
      </w:pPr>
      <w:r>
        <w:rPr>
          <w:rFonts w:ascii="Times New Roman" w:hAnsi="Times New Roman"/>
          <w:sz w:val="22"/>
          <w:szCs w:val="22"/>
        </w:rPr>
        <w:t>Two EMT classes scheduled for this fall, Fayetteville and Shippensburg</w:t>
      </w:r>
    </w:p>
    <w:p w:rsidR="000A7904" w:rsidRPr="000A7904" w:rsidRDefault="000A7904">
      <w:pPr>
        <w:numPr>
          <w:ilvl w:val="0"/>
          <w:numId w:val="1"/>
        </w:numPr>
        <w:tabs>
          <w:tab w:val="left" w:pos="720"/>
        </w:tabs>
        <w:ind w:left="720"/>
      </w:pPr>
      <w:r>
        <w:rPr>
          <w:rFonts w:ascii="Times New Roman" w:hAnsi="Times New Roman"/>
          <w:sz w:val="22"/>
          <w:szCs w:val="22"/>
        </w:rPr>
        <w:t>Nine new EMT’s from the Fire/Rescue class will be taking the National Pro Board EMT exam</w:t>
      </w:r>
    </w:p>
    <w:p w:rsidR="000A7904" w:rsidRPr="000A7904" w:rsidRDefault="000A7904">
      <w:pPr>
        <w:numPr>
          <w:ilvl w:val="0"/>
          <w:numId w:val="1"/>
        </w:numPr>
        <w:tabs>
          <w:tab w:val="left" w:pos="720"/>
        </w:tabs>
        <w:ind w:left="720"/>
      </w:pPr>
      <w:r>
        <w:rPr>
          <w:rFonts w:ascii="Times New Roman" w:hAnsi="Times New Roman"/>
          <w:sz w:val="22"/>
          <w:szCs w:val="22"/>
        </w:rPr>
        <w:t>New state protocols are being developed, these will effect both BLS and ALS operations</w:t>
      </w:r>
    </w:p>
    <w:p w:rsidR="000A7904" w:rsidRPr="008A5437" w:rsidRDefault="008A5437">
      <w:pPr>
        <w:numPr>
          <w:ilvl w:val="0"/>
          <w:numId w:val="1"/>
        </w:numPr>
        <w:tabs>
          <w:tab w:val="left" w:pos="720"/>
        </w:tabs>
        <w:ind w:left="720"/>
      </w:pPr>
      <w:r>
        <w:rPr>
          <w:rFonts w:ascii="Times New Roman" w:hAnsi="Times New Roman"/>
          <w:sz w:val="22"/>
          <w:szCs w:val="22"/>
        </w:rPr>
        <w:t>Regional Federations will be doing unannounced spot checks at various receiving facilities.  These checks will be on personnel qualifications and unit equipment compliance.</w:t>
      </w:r>
    </w:p>
    <w:p w:rsidR="008A5437" w:rsidRDefault="008A5437" w:rsidP="008A5437">
      <w:pPr>
        <w:tabs>
          <w:tab w:val="left" w:pos="720"/>
        </w:tabs>
        <w:rPr>
          <w:rFonts w:ascii="Times New Roman" w:hAnsi="Times New Roman"/>
          <w:sz w:val="22"/>
          <w:szCs w:val="22"/>
        </w:rPr>
      </w:pPr>
    </w:p>
    <w:p w:rsidR="008A5437" w:rsidRDefault="008A5437" w:rsidP="008A5437">
      <w:pPr>
        <w:tabs>
          <w:tab w:val="left" w:pos="720"/>
        </w:tabs>
      </w:pPr>
    </w:p>
    <w:p w:rsidR="00A22BE2" w:rsidRDefault="00A22BE2">
      <w:pPr>
        <w:tabs>
          <w:tab w:val="left" w:pos="720"/>
        </w:tabs>
        <w:rPr>
          <w:rFonts w:ascii="Times New Roman" w:hAnsi="Times New Roman"/>
          <w:sz w:val="22"/>
          <w:szCs w:val="22"/>
        </w:rPr>
      </w:pPr>
    </w:p>
    <w:p w:rsidR="00A22BE2" w:rsidRPr="00D73BDE" w:rsidRDefault="00B37B58">
      <w:pPr>
        <w:rPr>
          <w:sz w:val="22"/>
          <w:szCs w:val="22"/>
        </w:rPr>
      </w:pPr>
      <w:r>
        <w:rPr>
          <w:rFonts w:ascii="Times New Roman" w:hAnsi="Times New Roman"/>
          <w:b/>
          <w:sz w:val="22"/>
          <w:szCs w:val="22"/>
        </w:rPr>
        <w:lastRenderedPageBreak/>
        <w:t xml:space="preserve">Public Safety Training </w:t>
      </w:r>
      <w:r w:rsidRPr="00D73BDE">
        <w:rPr>
          <w:rFonts w:ascii="Times New Roman" w:hAnsi="Times New Roman"/>
          <w:b/>
          <w:sz w:val="22"/>
          <w:szCs w:val="22"/>
        </w:rPr>
        <w:t>Center:</w:t>
      </w:r>
    </w:p>
    <w:p w:rsidR="00640D5B" w:rsidRPr="008A5437" w:rsidRDefault="008A5437" w:rsidP="00D73BDE">
      <w:pPr>
        <w:numPr>
          <w:ilvl w:val="0"/>
          <w:numId w:val="2"/>
        </w:numPr>
        <w:tabs>
          <w:tab w:val="left" w:pos="720"/>
        </w:tabs>
        <w:ind w:left="720"/>
        <w:rPr>
          <w:sz w:val="22"/>
          <w:szCs w:val="22"/>
        </w:rPr>
      </w:pPr>
      <w:r>
        <w:rPr>
          <w:rFonts w:ascii="Times New Roman" w:hAnsi="Times New Roman"/>
          <w:sz w:val="22"/>
          <w:szCs w:val="22"/>
        </w:rPr>
        <w:t>Bylaw change has been proposed to better define community members to the BOD.  Representatives will be solicited from the Alliance, EMS Council, Law Enforcement Group, Fire Police, DES, and Fire Training Coordinator.</w:t>
      </w:r>
    </w:p>
    <w:p w:rsidR="008A5437" w:rsidRPr="008A5437" w:rsidRDefault="008A5437" w:rsidP="00D73BDE">
      <w:pPr>
        <w:numPr>
          <w:ilvl w:val="0"/>
          <w:numId w:val="2"/>
        </w:numPr>
        <w:tabs>
          <w:tab w:val="left" w:pos="720"/>
        </w:tabs>
        <w:ind w:left="720"/>
        <w:rPr>
          <w:sz w:val="22"/>
          <w:szCs w:val="22"/>
        </w:rPr>
      </w:pPr>
      <w:r>
        <w:rPr>
          <w:rFonts w:ascii="Times New Roman" w:hAnsi="Times New Roman"/>
          <w:sz w:val="22"/>
          <w:szCs w:val="22"/>
        </w:rPr>
        <w:t>Graduated 9 students from the Fire/Rescue program in May.  Already have 8 signed up for next year including some from Adams County.</w:t>
      </w:r>
    </w:p>
    <w:p w:rsidR="008A5437" w:rsidRPr="00D73BDE" w:rsidRDefault="008A5437" w:rsidP="00D73BDE">
      <w:pPr>
        <w:numPr>
          <w:ilvl w:val="0"/>
          <w:numId w:val="2"/>
        </w:numPr>
        <w:tabs>
          <w:tab w:val="left" w:pos="720"/>
        </w:tabs>
        <w:ind w:left="720"/>
        <w:rPr>
          <w:sz w:val="22"/>
          <w:szCs w:val="22"/>
        </w:rPr>
      </w:pPr>
      <w:r>
        <w:rPr>
          <w:rFonts w:ascii="Times New Roman" w:hAnsi="Times New Roman"/>
          <w:sz w:val="22"/>
          <w:szCs w:val="22"/>
        </w:rPr>
        <w:t>Open house went well with good attendance.</w:t>
      </w:r>
    </w:p>
    <w:p w:rsidR="00D73BDE" w:rsidRDefault="00D73BDE" w:rsidP="00D73BDE">
      <w:pPr>
        <w:tabs>
          <w:tab w:val="left" w:pos="720"/>
        </w:tabs>
      </w:pPr>
    </w:p>
    <w:p w:rsidR="00A22BE2" w:rsidRDefault="00B37B58">
      <w:pPr>
        <w:tabs>
          <w:tab w:val="left" w:pos="360"/>
        </w:tabs>
      </w:pPr>
      <w:r>
        <w:rPr>
          <w:rFonts w:ascii="Times New Roman" w:hAnsi="Times New Roman"/>
          <w:b/>
          <w:sz w:val="22"/>
          <w:szCs w:val="22"/>
        </w:rPr>
        <w:t>Fire Chiefs Association:</w:t>
      </w:r>
    </w:p>
    <w:p w:rsidR="00640D5B" w:rsidRPr="008A5437" w:rsidRDefault="008A5437">
      <w:pPr>
        <w:numPr>
          <w:ilvl w:val="0"/>
          <w:numId w:val="11"/>
        </w:numPr>
        <w:tabs>
          <w:tab w:val="left" w:pos="720"/>
        </w:tabs>
      </w:pPr>
      <w:r>
        <w:rPr>
          <w:rFonts w:ascii="Times New Roman" w:hAnsi="Times New Roman"/>
          <w:sz w:val="22"/>
          <w:szCs w:val="22"/>
        </w:rPr>
        <w:t>Bylaw change for FCPSTC Board is proposed.</w:t>
      </w:r>
    </w:p>
    <w:p w:rsidR="008A5437" w:rsidRDefault="008A5437" w:rsidP="008A5437">
      <w:pPr>
        <w:numPr>
          <w:ilvl w:val="0"/>
          <w:numId w:val="11"/>
        </w:numPr>
        <w:tabs>
          <w:tab w:val="left" w:pos="720"/>
        </w:tabs>
      </w:pPr>
      <w:r>
        <w:rPr>
          <w:rFonts w:ascii="Times New Roman" w:hAnsi="Times New Roman"/>
          <w:sz w:val="22"/>
          <w:szCs w:val="22"/>
        </w:rPr>
        <w:t>Junior Academy scheduled for July 14 – 20 with 35 cadets registered, 1 is from France.  Appreciation night will be on Wednesday, July 17 and graduation on Saturday, July 20 at Marion VFD.  More information and reminders will be sent out at a later date.</w:t>
      </w:r>
    </w:p>
    <w:p w:rsidR="00A22BE2" w:rsidRDefault="00A22BE2">
      <w:pPr>
        <w:tabs>
          <w:tab w:val="left" w:pos="720"/>
        </w:tabs>
        <w:rPr>
          <w:rFonts w:ascii="Times New Roman" w:hAnsi="Times New Roman"/>
          <w:sz w:val="22"/>
          <w:szCs w:val="22"/>
        </w:rPr>
      </w:pPr>
    </w:p>
    <w:p w:rsidR="00A22BE2" w:rsidRDefault="00B37B58">
      <w:pPr>
        <w:rPr>
          <w:rFonts w:ascii="Times New Roman" w:hAnsi="Times New Roman"/>
          <w:b/>
          <w:sz w:val="22"/>
          <w:szCs w:val="22"/>
        </w:rPr>
      </w:pPr>
      <w:r>
        <w:rPr>
          <w:rFonts w:ascii="Times New Roman" w:hAnsi="Times New Roman"/>
          <w:b/>
          <w:sz w:val="22"/>
          <w:szCs w:val="22"/>
        </w:rPr>
        <w:t>Fire Police Association:</w:t>
      </w:r>
    </w:p>
    <w:p w:rsidR="00640D5B" w:rsidRDefault="008A5437">
      <w:pPr>
        <w:numPr>
          <w:ilvl w:val="0"/>
          <w:numId w:val="8"/>
        </w:numPr>
        <w:tabs>
          <w:tab w:val="left" w:pos="720"/>
        </w:tabs>
        <w:ind w:left="720"/>
      </w:pPr>
      <w:r>
        <w:rPr>
          <w:rFonts w:ascii="Times New Roman" w:hAnsi="Times New Roman"/>
          <w:sz w:val="22"/>
          <w:szCs w:val="22"/>
        </w:rPr>
        <w:t>Basic and Advanced training is scheduled, requesting a Legal Concepts course</w:t>
      </w:r>
    </w:p>
    <w:p w:rsidR="00A22BE2" w:rsidRDefault="00A22BE2">
      <w:pPr>
        <w:rPr>
          <w:rFonts w:ascii="Times New Roman" w:hAnsi="Times New Roman"/>
          <w:sz w:val="22"/>
          <w:szCs w:val="22"/>
        </w:rPr>
      </w:pPr>
    </w:p>
    <w:p w:rsidR="00A22BE2" w:rsidRDefault="00B37B58">
      <w:pPr>
        <w:rPr>
          <w:rFonts w:ascii="Times New Roman" w:hAnsi="Times New Roman"/>
          <w:b/>
          <w:sz w:val="22"/>
          <w:szCs w:val="22"/>
        </w:rPr>
      </w:pPr>
      <w:r>
        <w:rPr>
          <w:rFonts w:ascii="Times New Roman" w:hAnsi="Times New Roman"/>
          <w:b/>
          <w:sz w:val="22"/>
          <w:szCs w:val="22"/>
        </w:rPr>
        <w:t>Franklin County Law Enforcement:</w:t>
      </w:r>
    </w:p>
    <w:p w:rsidR="00A22BE2" w:rsidRDefault="00640D5B">
      <w:pPr>
        <w:numPr>
          <w:ilvl w:val="0"/>
          <w:numId w:val="3"/>
        </w:numPr>
        <w:tabs>
          <w:tab w:val="left" w:pos="720"/>
        </w:tabs>
        <w:ind w:left="720"/>
      </w:pPr>
      <w:r>
        <w:rPr>
          <w:rFonts w:ascii="Times New Roman" w:hAnsi="Times New Roman"/>
          <w:sz w:val="22"/>
          <w:szCs w:val="22"/>
        </w:rPr>
        <w:t xml:space="preserve">State Police barracks </w:t>
      </w:r>
      <w:r w:rsidR="008A5437">
        <w:rPr>
          <w:rFonts w:ascii="Times New Roman" w:hAnsi="Times New Roman"/>
          <w:sz w:val="22"/>
          <w:szCs w:val="22"/>
        </w:rPr>
        <w:t>has moved to their new location</w:t>
      </w:r>
      <w:r>
        <w:rPr>
          <w:rFonts w:ascii="Times New Roman" w:hAnsi="Times New Roman"/>
          <w:sz w:val="22"/>
          <w:szCs w:val="22"/>
        </w:rPr>
        <w:t>.</w:t>
      </w:r>
    </w:p>
    <w:p w:rsidR="00A22BE2" w:rsidRDefault="00A22BE2">
      <w:pPr>
        <w:rPr>
          <w:rFonts w:ascii="Times New Roman" w:hAnsi="Times New Roman"/>
          <w:b/>
          <w:sz w:val="22"/>
          <w:szCs w:val="22"/>
        </w:rPr>
      </w:pPr>
    </w:p>
    <w:p w:rsidR="00A22BE2" w:rsidRDefault="00B37B58">
      <w:pPr>
        <w:tabs>
          <w:tab w:val="left" w:pos="360"/>
        </w:tabs>
        <w:rPr>
          <w:rFonts w:ascii="Times New Roman" w:hAnsi="Times New Roman"/>
          <w:b/>
          <w:sz w:val="22"/>
          <w:szCs w:val="22"/>
        </w:rPr>
      </w:pPr>
      <w:r>
        <w:rPr>
          <w:rFonts w:ascii="Times New Roman" w:hAnsi="Times New Roman"/>
          <w:b/>
          <w:sz w:val="22"/>
          <w:szCs w:val="22"/>
        </w:rPr>
        <w:t>Municipal Associations:</w:t>
      </w:r>
    </w:p>
    <w:p w:rsidR="00A22BE2" w:rsidRDefault="008A5437">
      <w:pPr>
        <w:numPr>
          <w:ilvl w:val="0"/>
          <w:numId w:val="9"/>
        </w:numPr>
        <w:tabs>
          <w:tab w:val="left" w:pos="720"/>
        </w:tabs>
        <w:ind w:left="720"/>
      </w:pPr>
      <w:r>
        <w:rPr>
          <w:rFonts w:ascii="Times New Roman" w:hAnsi="Times New Roman"/>
          <w:sz w:val="22"/>
          <w:szCs w:val="22"/>
        </w:rPr>
        <w:t>Nothing at this time</w:t>
      </w:r>
    </w:p>
    <w:p w:rsidR="00A22BE2" w:rsidRDefault="00A22BE2">
      <w:pPr>
        <w:ind w:left="720"/>
        <w:rPr>
          <w:rFonts w:ascii="Times New Roman" w:hAnsi="Times New Roman"/>
          <w:sz w:val="22"/>
          <w:szCs w:val="22"/>
        </w:rPr>
      </w:pPr>
    </w:p>
    <w:p w:rsidR="00A22BE2" w:rsidRDefault="00B37B58">
      <w:pPr>
        <w:rPr>
          <w:rFonts w:ascii="Times New Roman" w:hAnsi="Times New Roman"/>
          <w:b/>
          <w:sz w:val="22"/>
          <w:szCs w:val="22"/>
        </w:rPr>
      </w:pPr>
      <w:r>
        <w:rPr>
          <w:rFonts w:ascii="Times New Roman" w:hAnsi="Times New Roman"/>
          <w:b/>
          <w:sz w:val="22"/>
          <w:szCs w:val="22"/>
        </w:rPr>
        <w:t>Old Business:</w:t>
      </w:r>
    </w:p>
    <w:p w:rsidR="00A22BE2" w:rsidRPr="001923B5" w:rsidRDefault="001923B5">
      <w:pPr>
        <w:pStyle w:val="ListParagraph"/>
        <w:numPr>
          <w:ilvl w:val="0"/>
          <w:numId w:val="10"/>
        </w:numPr>
      </w:pPr>
      <w:r>
        <w:rPr>
          <w:rFonts w:ascii="Times New Roman" w:hAnsi="Times New Roman"/>
          <w:sz w:val="22"/>
          <w:szCs w:val="22"/>
        </w:rPr>
        <w:t>Controlled burn meeting scheduled for June 12</w:t>
      </w:r>
      <w:r w:rsidRPr="001923B5">
        <w:rPr>
          <w:rFonts w:ascii="Times New Roman" w:hAnsi="Times New Roman"/>
          <w:sz w:val="22"/>
          <w:szCs w:val="22"/>
          <w:vertAlign w:val="superscript"/>
        </w:rPr>
        <w:t>th</w:t>
      </w:r>
      <w:r>
        <w:rPr>
          <w:rFonts w:ascii="Times New Roman" w:hAnsi="Times New Roman"/>
          <w:sz w:val="22"/>
          <w:szCs w:val="22"/>
        </w:rPr>
        <w:t xml:space="preserve"> at Antrim Township offices.</w:t>
      </w:r>
    </w:p>
    <w:p w:rsidR="001923B5" w:rsidRPr="001923B5" w:rsidRDefault="001923B5" w:rsidP="001923B5">
      <w:pPr>
        <w:pStyle w:val="ListParagraph"/>
        <w:numPr>
          <w:ilvl w:val="0"/>
          <w:numId w:val="10"/>
        </w:numPr>
        <w:rPr>
          <w:rFonts w:ascii="Times New Roman" w:hAnsi="Times New Roman"/>
          <w:sz w:val="22"/>
          <w:szCs w:val="22"/>
        </w:rPr>
      </w:pPr>
      <w:r>
        <w:rPr>
          <w:rFonts w:ascii="Times New Roman" w:hAnsi="Times New Roman"/>
          <w:sz w:val="22"/>
          <w:szCs w:val="22"/>
        </w:rPr>
        <w:t>Assistance to Firefighters Grant (AFG) may open later in the summer.  All departments are willing to participate.  A RFQ has been sent out to various grant writers with their proposals due to the Alliance by June 25, 2019.  Still in need of a host department and MOU’s will be developed.  Suggested that cost sharing will be needed weather the grant is successful or not, most likely it will be based on number of radios requested.  Requesting that the grant writer also manage the grant and any follow up audits.</w:t>
      </w:r>
    </w:p>
    <w:p w:rsidR="00A22BE2" w:rsidRDefault="00A22BE2">
      <w:pPr>
        <w:tabs>
          <w:tab w:val="left" w:pos="720"/>
          <w:tab w:val="left" w:pos="6390"/>
        </w:tabs>
        <w:ind w:left="720" w:hanging="360"/>
        <w:rPr>
          <w:rFonts w:ascii="Times New Roman" w:hAnsi="Times New Roman"/>
          <w:sz w:val="22"/>
          <w:szCs w:val="22"/>
        </w:rPr>
      </w:pPr>
    </w:p>
    <w:p w:rsidR="00A22BE2" w:rsidRDefault="00B37B58">
      <w:pPr>
        <w:tabs>
          <w:tab w:val="left" w:pos="720"/>
        </w:tabs>
        <w:rPr>
          <w:rFonts w:ascii="Times New Roman" w:hAnsi="Times New Roman"/>
          <w:b/>
          <w:sz w:val="22"/>
          <w:szCs w:val="22"/>
        </w:rPr>
      </w:pPr>
      <w:r>
        <w:rPr>
          <w:rFonts w:ascii="Times New Roman" w:hAnsi="Times New Roman"/>
          <w:b/>
          <w:sz w:val="22"/>
          <w:szCs w:val="22"/>
        </w:rPr>
        <w:t>New Business:</w:t>
      </w:r>
    </w:p>
    <w:p w:rsidR="001923B5" w:rsidRDefault="001923B5" w:rsidP="008A5437">
      <w:pPr>
        <w:pStyle w:val="ListParagraph"/>
        <w:numPr>
          <w:ilvl w:val="0"/>
          <w:numId w:val="12"/>
        </w:numPr>
        <w:tabs>
          <w:tab w:val="left" w:pos="720"/>
        </w:tabs>
        <w:rPr>
          <w:rFonts w:ascii="Times New Roman" w:hAnsi="Times New Roman"/>
          <w:sz w:val="22"/>
          <w:szCs w:val="22"/>
        </w:rPr>
      </w:pPr>
      <w:r>
        <w:rPr>
          <w:rFonts w:ascii="Times New Roman" w:hAnsi="Times New Roman"/>
          <w:sz w:val="22"/>
          <w:szCs w:val="22"/>
        </w:rPr>
        <w:t>Several areas are looking for suggestions for an ordinance for radio repeater usage for “big box” distribution centers.  Franklin County DES needs to be involved since they are the license holder for the radio system.</w:t>
      </w:r>
    </w:p>
    <w:p w:rsidR="001923B5" w:rsidRDefault="001923B5" w:rsidP="008A5437">
      <w:pPr>
        <w:pStyle w:val="ListParagraph"/>
        <w:numPr>
          <w:ilvl w:val="0"/>
          <w:numId w:val="12"/>
        </w:numPr>
        <w:tabs>
          <w:tab w:val="left" w:pos="720"/>
        </w:tabs>
        <w:rPr>
          <w:rFonts w:ascii="Times New Roman" w:hAnsi="Times New Roman"/>
          <w:sz w:val="22"/>
          <w:szCs w:val="22"/>
        </w:rPr>
      </w:pPr>
      <w:r>
        <w:rPr>
          <w:rFonts w:ascii="Times New Roman" w:hAnsi="Times New Roman"/>
          <w:sz w:val="22"/>
          <w:szCs w:val="22"/>
        </w:rPr>
        <w:t xml:space="preserve">There has been a group doing mail and phone solicitation throughout the county.  The Alliance does not endorse this organization, even though they are licensed by the state.  </w:t>
      </w:r>
    </w:p>
    <w:p w:rsidR="008A5437" w:rsidRPr="008A5437" w:rsidRDefault="008A5437" w:rsidP="008A5437">
      <w:pPr>
        <w:tabs>
          <w:tab w:val="left" w:pos="720"/>
        </w:tabs>
        <w:rPr>
          <w:rFonts w:ascii="Times New Roman" w:hAnsi="Times New Roman"/>
          <w:sz w:val="22"/>
          <w:szCs w:val="22"/>
        </w:rPr>
      </w:pPr>
    </w:p>
    <w:p w:rsidR="00A22BE2" w:rsidRDefault="00B37B58">
      <w:r>
        <w:rPr>
          <w:rFonts w:ascii="Times New Roman" w:hAnsi="Times New Roman"/>
          <w:b/>
          <w:sz w:val="22"/>
          <w:szCs w:val="22"/>
        </w:rPr>
        <w:t xml:space="preserve">The next meeting will be held on Saturday, </w:t>
      </w:r>
      <w:r w:rsidR="001923B5">
        <w:rPr>
          <w:rFonts w:ascii="Times New Roman" w:hAnsi="Times New Roman"/>
          <w:b/>
          <w:sz w:val="22"/>
          <w:szCs w:val="22"/>
        </w:rPr>
        <w:t>August 3</w:t>
      </w:r>
      <w:r>
        <w:rPr>
          <w:rFonts w:ascii="Times New Roman" w:hAnsi="Times New Roman"/>
          <w:b/>
          <w:sz w:val="22"/>
          <w:szCs w:val="22"/>
        </w:rPr>
        <w:t xml:space="preserve">, 2019 @ 8:00 AM, at the Franklin County Public Safety Training Center.  </w:t>
      </w:r>
      <w:r>
        <w:rPr>
          <w:rFonts w:ascii="Times New Roman" w:hAnsi="Times New Roman"/>
          <w:sz w:val="22"/>
          <w:szCs w:val="22"/>
        </w:rPr>
        <w:t xml:space="preserve"> The meeting adjourned at </w:t>
      </w:r>
      <w:r w:rsidR="001923B5">
        <w:rPr>
          <w:rFonts w:ascii="Times New Roman" w:hAnsi="Times New Roman"/>
          <w:sz w:val="22"/>
          <w:szCs w:val="22"/>
        </w:rPr>
        <w:t>9</w:t>
      </w:r>
      <w:r>
        <w:rPr>
          <w:rFonts w:ascii="Times New Roman" w:hAnsi="Times New Roman"/>
          <w:sz w:val="22"/>
          <w:szCs w:val="22"/>
        </w:rPr>
        <w:t>:</w:t>
      </w:r>
      <w:r w:rsidR="001923B5">
        <w:rPr>
          <w:rFonts w:ascii="Times New Roman" w:hAnsi="Times New Roman"/>
          <w:sz w:val="22"/>
          <w:szCs w:val="22"/>
        </w:rPr>
        <w:t>4</w:t>
      </w:r>
      <w:r>
        <w:rPr>
          <w:rFonts w:ascii="Times New Roman" w:hAnsi="Times New Roman"/>
          <w:sz w:val="22"/>
          <w:szCs w:val="22"/>
        </w:rPr>
        <w:t>0 A.M.</w:t>
      </w:r>
    </w:p>
    <w:p w:rsidR="00A22BE2" w:rsidRDefault="00A22BE2">
      <w:pPr>
        <w:rPr>
          <w:rFonts w:ascii="Times New Roman" w:hAnsi="Times New Roman"/>
          <w:sz w:val="22"/>
          <w:szCs w:val="22"/>
        </w:rPr>
      </w:pPr>
    </w:p>
    <w:p w:rsidR="00A22BE2" w:rsidRDefault="00B37B58">
      <w:r>
        <w:rPr>
          <w:rFonts w:ascii="Times New Roman" w:hAnsi="Times New Roman"/>
          <w:sz w:val="22"/>
          <w:szCs w:val="22"/>
        </w:rPr>
        <w:t xml:space="preserve">Attendees:  Shawn </w:t>
      </w:r>
      <w:proofErr w:type="spellStart"/>
      <w:r>
        <w:rPr>
          <w:rFonts w:ascii="Times New Roman" w:hAnsi="Times New Roman"/>
          <w:sz w:val="22"/>
          <w:szCs w:val="22"/>
        </w:rPr>
        <w:t>Corwell</w:t>
      </w:r>
      <w:proofErr w:type="spellEnd"/>
      <w:r>
        <w:rPr>
          <w:rFonts w:ascii="Times New Roman" w:hAnsi="Times New Roman"/>
          <w:sz w:val="22"/>
          <w:szCs w:val="22"/>
        </w:rPr>
        <w:t xml:space="preserve">, Anna </w:t>
      </w:r>
      <w:proofErr w:type="spellStart"/>
      <w:r>
        <w:rPr>
          <w:rFonts w:ascii="Times New Roman" w:hAnsi="Times New Roman"/>
          <w:sz w:val="22"/>
          <w:szCs w:val="22"/>
        </w:rPr>
        <w:t>Swailes</w:t>
      </w:r>
      <w:proofErr w:type="spellEnd"/>
      <w:r>
        <w:rPr>
          <w:rFonts w:ascii="Times New Roman" w:hAnsi="Times New Roman"/>
          <w:sz w:val="22"/>
          <w:szCs w:val="22"/>
        </w:rPr>
        <w:t xml:space="preserve">, Don </w:t>
      </w:r>
      <w:proofErr w:type="spellStart"/>
      <w:r>
        <w:rPr>
          <w:rFonts w:ascii="Times New Roman" w:hAnsi="Times New Roman"/>
          <w:sz w:val="22"/>
          <w:szCs w:val="22"/>
        </w:rPr>
        <w:t>Eshleman</w:t>
      </w:r>
      <w:proofErr w:type="spellEnd"/>
      <w:r>
        <w:rPr>
          <w:rFonts w:ascii="Times New Roman" w:hAnsi="Times New Roman"/>
          <w:sz w:val="22"/>
          <w:szCs w:val="22"/>
        </w:rPr>
        <w:t xml:space="preserve">, Jr., </w:t>
      </w:r>
      <w:r w:rsidR="001923B5">
        <w:rPr>
          <w:rFonts w:ascii="Times New Roman" w:hAnsi="Times New Roman"/>
          <w:sz w:val="22"/>
          <w:szCs w:val="22"/>
        </w:rPr>
        <w:t xml:space="preserve">John </w:t>
      </w:r>
      <w:proofErr w:type="spellStart"/>
      <w:r w:rsidR="001923B5">
        <w:rPr>
          <w:rFonts w:ascii="Times New Roman" w:hAnsi="Times New Roman"/>
          <w:sz w:val="22"/>
          <w:szCs w:val="22"/>
        </w:rPr>
        <w:t>Phillipy</w:t>
      </w:r>
      <w:proofErr w:type="spellEnd"/>
      <w:r w:rsidR="001923B5">
        <w:rPr>
          <w:rFonts w:ascii="Times New Roman" w:hAnsi="Times New Roman"/>
          <w:sz w:val="22"/>
          <w:szCs w:val="22"/>
        </w:rPr>
        <w:t xml:space="preserve">, </w:t>
      </w:r>
      <w:r>
        <w:rPr>
          <w:rFonts w:ascii="Times New Roman" w:hAnsi="Times New Roman"/>
          <w:sz w:val="22"/>
          <w:szCs w:val="22"/>
        </w:rPr>
        <w:t xml:space="preserve">Kevin Barnes, Ben </w:t>
      </w:r>
      <w:proofErr w:type="spellStart"/>
      <w:r>
        <w:rPr>
          <w:rFonts w:ascii="Times New Roman" w:hAnsi="Times New Roman"/>
          <w:sz w:val="22"/>
          <w:szCs w:val="22"/>
        </w:rPr>
        <w:t>Holmquist</w:t>
      </w:r>
      <w:proofErr w:type="spellEnd"/>
      <w:r>
        <w:rPr>
          <w:rFonts w:ascii="Times New Roman" w:hAnsi="Times New Roman"/>
          <w:sz w:val="22"/>
          <w:szCs w:val="22"/>
        </w:rPr>
        <w:t xml:space="preserve">, Dave Burkholder, P. Ted Reed, Paul Leister, Richard Troupe, Jeff </w:t>
      </w:r>
      <w:proofErr w:type="spellStart"/>
      <w:r>
        <w:rPr>
          <w:rFonts w:ascii="Times New Roman" w:hAnsi="Times New Roman"/>
          <w:sz w:val="22"/>
          <w:szCs w:val="22"/>
        </w:rPr>
        <w:t>Geesaman</w:t>
      </w:r>
      <w:proofErr w:type="spellEnd"/>
      <w:r>
        <w:rPr>
          <w:rFonts w:ascii="Times New Roman" w:hAnsi="Times New Roman"/>
          <w:sz w:val="22"/>
          <w:szCs w:val="22"/>
        </w:rPr>
        <w:t>,</w:t>
      </w:r>
      <w:r w:rsidR="00C545DC">
        <w:rPr>
          <w:rFonts w:ascii="Times New Roman" w:hAnsi="Times New Roman"/>
          <w:sz w:val="22"/>
          <w:szCs w:val="22"/>
        </w:rPr>
        <w:t xml:space="preserve"> Frank Hobbs, Doug Shields, George </w:t>
      </w:r>
      <w:proofErr w:type="spellStart"/>
      <w:r w:rsidR="00C545DC">
        <w:rPr>
          <w:rFonts w:ascii="Times New Roman" w:hAnsi="Times New Roman"/>
          <w:sz w:val="22"/>
          <w:szCs w:val="22"/>
        </w:rPr>
        <w:t>Rotz</w:t>
      </w:r>
      <w:proofErr w:type="spellEnd"/>
      <w:r w:rsidR="00C545DC">
        <w:rPr>
          <w:rFonts w:ascii="Times New Roman" w:hAnsi="Times New Roman"/>
          <w:sz w:val="22"/>
          <w:szCs w:val="22"/>
        </w:rPr>
        <w:t xml:space="preserve">, </w:t>
      </w:r>
      <w:r w:rsidR="001923B5">
        <w:rPr>
          <w:rFonts w:ascii="Times New Roman" w:hAnsi="Times New Roman"/>
          <w:sz w:val="22"/>
          <w:szCs w:val="22"/>
        </w:rPr>
        <w:t xml:space="preserve">Jacob Crider, Terry Crouse, Pat </w:t>
      </w:r>
      <w:proofErr w:type="spellStart"/>
      <w:r w:rsidR="001923B5">
        <w:rPr>
          <w:rFonts w:ascii="Times New Roman" w:hAnsi="Times New Roman"/>
          <w:sz w:val="22"/>
          <w:szCs w:val="22"/>
        </w:rPr>
        <w:t>Fleagle</w:t>
      </w:r>
      <w:proofErr w:type="spellEnd"/>
      <w:r w:rsidR="001923B5">
        <w:rPr>
          <w:rFonts w:ascii="Times New Roman" w:hAnsi="Times New Roman"/>
          <w:sz w:val="22"/>
          <w:szCs w:val="22"/>
        </w:rPr>
        <w:t xml:space="preserve">, Doug </w:t>
      </w:r>
      <w:proofErr w:type="spellStart"/>
      <w:r w:rsidR="001923B5">
        <w:rPr>
          <w:rFonts w:ascii="Times New Roman" w:hAnsi="Times New Roman"/>
          <w:sz w:val="22"/>
          <w:szCs w:val="22"/>
        </w:rPr>
        <w:t>Bitner</w:t>
      </w:r>
      <w:proofErr w:type="spellEnd"/>
      <w:r w:rsidR="001923B5">
        <w:rPr>
          <w:rFonts w:ascii="Times New Roman" w:hAnsi="Times New Roman"/>
          <w:sz w:val="22"/>
          <w:szCs w:val="22"/>
        </w:rPr>
        <w:t xml:space="preserve">, John </w:t>
      </w:r>
      <w:proofErr w:type="spellStart"/>
      <w:r w:rsidR="001923B5">
        <w:rPr>
          <w:rFonts w:ascii="Times New Roman" w:hAnsi="Times New Roman"/>
          <w:sz w:val="22"/>
          <w:szCs w:val="22"/>
        </w:rPr>
        <w:t>Alleman</w:t>
      </w:r>
      <w:proofErr w:type="spellEnd"/>
      <w:r w:rsidR="001923B5">
        <w:rPr>
          <w:rFonts w:ascii="Times New Roman" w:hAnsi="Times New Roman"/>
          <w:sz w:val="22"/>
          <w:szCs w:val="22"/>
        </w:rPr>
        <w:t>, Bob Thomas</w:t>
      </w:r>
      <w:r w:rsidR="00C545DC">
        <w:rPr>
          <w:rFonts w:ascii="Times New Roman" w:hAnsi="Times New Roman"/>
          <w:sz w:val="22"/>
          <w:szCs w:val="22"/>
        </w:rPr>
        <w:t xml:space="preserve">, </w:t>
      </w:r>
      <w:r>
        <w:rPr>
          <w:rFonts w:ascii="Times New Roman" w:hAnsi="Times New Roman"/>
          <w:sz w:val="22"/>
          <w:szCs w:val="22"/>
        </w:rPr>
        <w:t xml:space="preserve">Scott </w:t>
      </w:r>
      <w:proofErr w:type="spellStart"/>
      <w:r>
        <w:rPr>
          <w:rFonts w:ascii="Times New Roman" w:hAnsi="Times New Roman"/>
          <w:sz w:val="22"/>
          <w:szCs w:val="22"/>
        </w:rPr>
        <w:t>Ryno</w:t>
      </w:r>
      <w:proofErr w:type="spellEnd"/>
    </w:p>
    <w:p w:rsidR="00A22BE2" w:rsidRDefault="00A22BE2">
      <w:pPr>
        <w:rPr>
          <w:rFonts w:ascii="Times New Roman" w:hAnsi="Times New Roman"/>
          <w:sz w:val="22"/>
          <w:szCs w:val="22"/>
        </w:rPr>
      </w:pPr>
    </w:p>
    <w:p w:rsidR="00A22BE2" w:rsidRDefault="00B37B58">
      <w:pPr>
        <w:rPr>
          <w:rFonts w:ascii="Times New Roman" w:hAnsi="Times New Roman"/>
          <w:sz w:val="22"/>
          <w:szCs w:val="22"/>
        </w:rPr>
      </w:pPr>
      <w:r>
        <w:rPr>
          <w:rFonts w:ascii="Times New Roman" w:hAnsi="Times New Roman"/>
          <w:sz w:val="22"/>
          <w:szCs w:val="22"/>
        </w:rPr>
        <w:t>Respectfully submitted,</w:t>
      </w:r>
    </w:p>
    <w:p w:rsidR="00A22BE2" w:rsidRDefault="00B37B58">
      <w:pPr>
        <w:rPr>
          <w:rFonts w:ascii="Times New Roman" w:hAnsi="Times New Roman"/>
          <w:sz w:val="22"/>
          <w:szCs w:val="22"/>
          <w:u w:val="single"/>
        </w:rPr>
      </w:pPr>
      <w:r>
        <w:rPr>
          <w:rFonts w:ascii="Times New Roman" w:hAnsi="Times New Roman"/>
          <w:sz w:val="22"/>
          <w:szCs w:val="22"/>
        </w:rPr>
        <w:t xml:space="preserve">By:  </w:t>
      </w:r>
      <w:r>
        <w:rPr>
          <w:rFonts w:ascii="Times New Roman" w:hAnsi="Times New Roman"/>
          <w:sz w:val="22"/>
          <w:szCs w:val="22"/>
          <w:u w:val="single"/>
        </w:rPr>
        <w:t xml:space="preserve">Donald E. </w:t>
      </w:r>
      <w:proofErr w:type="spellStart"/>
      <w:r>
        <w:rPr>
          <w:rFonts w:ascii="Times New Roman" w:hAnsi="Times New Roman"/>
          <w:sz w:val="22"/>
          <w:szCs w:val="22"/>
          <w:u w:val="single"/>
        </w:rPr>
        <w:t>Eshleman</w:t>
      </w:r>
      <w:proofErr w:type="spellEnd"/>
      <w:r>
        <w:rPr>
          <w:rFonts w:ascii="Times New Roman" w:hAnsi="Times New Roman"/>
          <w:sz w:val="22"/>
          <w:szCs w:val="22"/>
          <w:u w:val="single"/>
        </w:rPr>
        <w:t>, Jr.</w:t>
      </w:r>
    </w:p>
    <w:p w:rsidR="00A22BE2" w:rsidRDefault="00B37B58">
      <w:r>
        <w:rPr>
          <w:rFonts w:ascii="Times New Roman" w:hAnsi="Times New Roman"/>
          <w:sz w:val="22"/>
          <w:szCs w:val="22"/>
        </w:rPr>
        <w:tab/>
        <w:t xml:space="preserve">      Secretary</w:t>
      </w:r>
    </w:p>
    <w:p w:rsidR="00A22BE2" w:rsidRDefault="00A22BE2"/>
    <w:p w:rsidR="00A22BE2" w:rsidRDefault="00B37B58">
      <w:r>
        <w:rPr>
          <w:rFonts w:ascii="Times New Roman" w:hAnsi="Times New Roman"/>
          <w:sz w:val="22"/>
          <w:szCs w:val="22"/>
        </w:rPr>
        <w:t>Potential Meeting Dates for 2019 (subject to change)</w:t>
      </w:r>
    </w:p>
    <w:p w:rsidR="00A22BE2" w:rsidRDefault="00B37B58">
      <w:pPr>
        <w:numPr>
          <w:ilvl w:val="0"/>
          <w:numId w:val="14"/>
        </w:numPr>
      </w:pPr>
      <w:r>
        <w:rPr>
          <w:rFonts w:ascii="Times New Roman" w:hAnsi="Times New Roman"/>
          <w:sz w:val="22"/>
          <w:szCs w:val="22"/>
        </w:rPr>
        <w:t>August 3</w:t>
      </w:r>
    </w:p>
    <w:p w:rsidR="00A22BE2" w:rsidRDefault="00B37B58">
      <w:pPr>
        <w:numPr>
          <w:ilvl w:val="0"/>
          <w:numId w:val="14"/>
        </w:numPr>
      </w:pPr>
      <w:r>
        <w:rPr>
          <w:rFonts w:ascii="Times New Roman" w:hAnsi="Times New Roman"/>
          <w:sz w:val="22"/>
          <w:szCs w:val="22"/>
        </w:rPr>
        <w:t>October 5</w:t>
      </w:r>
    </w:p>
    <w:p w:rsidR="00A22BE2" w:rsidRPr="003D142E" w:rsidRDefault="00B37B58">
      <w:pPr>
        <w:numPr>
          <w:ilvl w:val="0"/>
          <w:numId w:val="14"/>
        </w:numPr>
      </w:pPr>
      <w:r>
        <w:rPr>
          <w:rFonts w:ascii="Times New Roman" w:hAnsi="Times New Roman"/>
          <w:sz w:val="22"/>
          <w:szCs w:val="22"/>
        </w:rPr>
        <w:t>December 7</w:t>
      </w:r>
    </w:p>
    <w:p w:rsidR="003D142E" w:rsidRDefault="003D142E" w:rsidP="003D142E">
      <w:pPr>
        <w:rPr>
          <w:rFonts w:ascii="Times New Roman" w:hAnsi="Times New Roman"/>
          <w:sz w:val="22"/>
          <w:szCs w:val="22"/>
        </w:rPr>
      </w:pPr>
    </w:p>
    <w:p w:rsidR="00642586" w:rsidRDefault="00642586">
      <w:pPr>
        <w:rPr>
          <w:rFonts w:ascii="Nimbus Roman No9 L" w:hAnsi="Nimbus Roman No9 L"/>
        </w:rPr>
      </w:pPr>
    </w:p>
    <w:sectPr w:rsidR="00642586" w:rsidSect="003D142E">
      <w:pgSz w:w="12240" w:h="15840"/>
      <w:pgMar w:top="900" w:right="900" w:bottom="720" w:left="99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Nimbus Sans L;Arial">
    <w:altName w:val="Times New Roman"/>
    <w:panose1 w:val="00000000000000000000"/>
    <w:charset w:val="00"/>
    <w:family w:val="roman"/>
    <w:notTrueType/>
    <w:pitch w:val="default"/>
  </w:font>
  <w:font w:name="DejaVu Sans">
    <w:panose1 w:val="020B0603030804020204"/>
    <w:charset w:val="00"/>
    <w:family w:val="swiss"/>
    <w:pitch w:val="variable"/>
    <w:sig w:usb0="E7002EFF" w:usb1="D200FDFF" w:usb2="0A246029" w:usb3="00000000" w:csb0="000001FF" w:csb1="00000000"/>
  </w:font>
  <w:font w:name="OpenSymbol;Arial Unicode MS">
    <w:altName w:val="Times New Roman"/>
    <w:panose1 w:val="00000000000000000000"/>
    <w:charset w:val="00"/>
    <w:family w:val="roman"/>
    <w:notTrueType/>
    <w:pitch w:val="default"/>
  </w:font>
  <w:font w:name="StarSymbol;Arial Unicode M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imbus Roman No9 L">
    <w:altName w:val="Times New Roman"/>
    <w:charset w:val="01"/>
    <w:family w:val="roman"/>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BC2"/>
    <w:multiLevelType w:val="multilevel"/>
    <w:tmpl w:val="9AD8CA12"/>
    <w:lvl w:ilvl="0">
      <w:start w:val="1"/>
      <w:numFmt w:val="bullet"/>
      <w:lvlText w:val=""/>
      <w:lvlJc w:val="left"/>
      <w:pPr>
        <w:tabs>
          <w:tab w:val="num" w:pos="1080"/>
        </w:tabs>
        <w:ind w:left="1080" w:hanging="360"/>
      </w:pPr>
      <w:rPr>
        <w:rFonts w:ascii="Symbol" w:hAnsi="Symbol" w:cs="Symbol" w:hint="default"/>
        <w:sz w:val="22"/>
        <w:szCs w:val="22"/>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 w15:restartNumberingAfterBreak="0">
    <w:nsid w:val="03D40D30"/>
    <w:multiLevelType w:val="multilevel"/>
    <w:tmpl w:val="34448DBC"/>
    <w:lvl w:ilvl="0">
      <w:start w:val="1"/>
      <w:numFmt w:val="bullet"/>
      <w:lvlText w:val=""/>
      <w:lvlJc w:val="left"/>
      <w:pPr>
        <w:tabs>
          <w:tab w:val="num" w:pos="1080"/>
        </w:tabs>
        <w:ind w:left="1080" w:hanging="360"/>
      </w:pPr>
      <w:rPr>
        <w:rFonts w:ascii="Symbol" w:hAnsi="Symbol" w:cs="Symbol" w:hint="default"/>
        <w:sz w:val="22"/>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2" w15:restartNumberingAfterBreak="0">
    <w:nsid w:val="0AC1529F"/>
    <w:multiLevelType w:val="multilevel"/>
    <w:tmpl w:val="CDA00D56"/>
    <w:lvl w:ilvl="0">
      <w:start w:val="1"/>
      <w:numFmt w:val="bullet"/>
      <w:lvlText w:val=""/>
      <w:lvlJc w:val="left"/>
      <w:pPr>
        <w:tabs>
          <w:tab w:val="num" w:pos="1080"/>
        </w:tabs>
        <w:ind w:left="1080" w:hanging="360"/>
      </w:pPr>
      <w:rPr>
        <w:rFonts w:ascii="Symbol" w:hAnsi="Symbol" w:cs="Symbol" w:hint="default"/>
        <w:sz w:val="22"/>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3" w15:restartNumberingAfterBreak="0">
    <w:nsid w:val="10414D35"/>
    <w:multiLevelType w:val="multilevel"/>
    <w:tmpl w:val="69F69AC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31C2117E"/>
    <w:multiLevelType w:val="multilevel"/>
    <w:tmpl w:val="74D0E4CE"/>
    <w:lvl w:ilvl="0">
      <w:start w:val="1"/>
      <w:numFmt w:val="bullet"/>
      <w:lvlText w:val=""/>
      <w:lvlJc w:val="left"/>
      <w:pPr>
        <w:tabs>
          <w:tab w:val="num" w:pos="1080"/>
        </w:tabs>
        <w:ind w:left="1080" w:hanging="360"/>
      </w:pPr>
      <w:rPr>
        <w:rFonts w:ascii="Symbol" w:hAnsi="Symbol" w:cs="Symbol" w:hint="default"/>
        <w:sz w:val="22"/>
        <w:szCs w:val="22"/>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sz w:val="22"/>
        <w:szCs w:val="22"/>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sz w:val="22"/>
        <w:szCs w:val="22"/>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5" w15:restartNumberingAfterBreak="0">
    <w:nsid w:val="377F3820"/>
    <w:multiLevelType w:val="multilevel"/>
    <w:tmpl w:val="C78CE25C"/>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39220504"/>
    <w:multiLevelType w:val="multilevel"/>
    <w:tmpl w:val="1430F788"/>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39942B6C"/>
    <w:multiLevelType w:val="multilevel"/>
    <w:tmpl w:val="3170FA76"/>
    <w:lvl w:ilvl="0">
      <w:start w:val="1"/>
      <w:numFmt w:val="bullet"/>
      <w:lvlText w:val=""/>
      <w:lvlJc w:val="left"/>
      <w:pPr>
        <w:tabs>
          <w:tab w:val="num" w:pos="1080"/>
        </w:tabs>
        <w:ind w:left="1080" w:hanging="360"/>
      </w:pPr>
      <w:rPr>
        <w:rFonts w:ascii="Symbol" w:hAnsi="Symbol" w:cs="Symbol" w:hint="default"/>
        <w:sz w:val="22"/>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8" w15:restartNumberingAfterBreak="0">
    <w:nsid w:val="3DFA52DF"/>
    <w:multiLevelType w:val="multilevel"/>
    <w:tmpl w:val="17A4440E"/>
    <w:lvl w:ilvl="0">
      <w:start w:val="1"/>
      <w:numFmt w:val="bullet"/>
      <w:lvlText w:val=""/>
      <w:lvlJc w:val="left"/>
      <w:pPr>
        <w:tabs>
          <w:tab w:val="num" w:pos="1080"/>
        </w:tabs>
        <w:ind w:left="1080" w:hanging="360"/>
      </w:pPr>
      <w:rPr>
        <w:rFonts w:ascii="Symbol" w:hAnsi="Symbol" w:cs="Symbol" w:hint="default"/>
        <w:sz w:val="22"/>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9" w15:restartNumberingAfterBreak="0">
    <w:nsid w:val="4EFD10FE"/>
    <w:multiLevelType w:val="multilevel"/>
    <w:tmpl w:val="3EEC681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1BA10F9"/>
    <w:multiLevelType w:val="multilevel"/>
    <w:tmpl w:val="9E56E648"/>
    <w:lvl w:ilvl="0">
      <w:start w:val="1"/>
      <w:numFmt w:val="bullet"/>
      <w:lvlText w:val=""/>
      <w:lvlJc w:val="left"/>
      <w:pPr>
        <w:tabs>
          <w:tab w:val="num" w:pos="1080"/>
        </w:tabs>
        <w:ind w:left="1080" w:hanging="360"/>
      </w:pPr>
      <w:rPr>
        <w:rFonts w:ascii="Symbol" w:hAnsi="Symbol" w:cs="Symbol" w:hint="default"/>
        <w:sz w:val="22"/>
      </w:rPr>
    </w:lvl>
    <w:lvl w:ilvl="1">
      <w:start w:val="1"/>
      <w:numFmt w:val="bullet"/>
      <w:lvlText w:val="◦"/>
      <w:lvlJc w:val="left"/>
      <w:pPr>
        <w:tabs>
          <w:tab w:val="num" w:pos="1440"/>
        </w:tabs>
        <w:ind w:left="1440" w:hanging="360"/>
      </w:pPr>
      <w:rPr>
        <w:rFonts w:ascii="OpenSymbol" w:hAnsi="OpenSymbol" w:cs="OpenSymbol" w:hint="default"/>
        <w:sz w:val="22"/>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1" w15:restartNumberingAfterBreak="0">
    <w:nsid w:val="5CD531EA"/>
    <w:multiLevelType w:val="multilevel"/>
    <w:tmpl w:val="52B8BE3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63A4683B"/>
    <w:multiLevelType w:val="multilevel"/>
    <w:tmpl w:val="C60C427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6D0471B6"/>
    <w:multiLevelType w:val="multilevel"/>
    <w:tmpl w:val="23B4FA36"/>
    <w:lvl w:ilvl="0">
      <w:start w:val="1"/>
      <w:numFmt w:val="bullet"/>
      <w:lvlText w:val=""/>
      <w:lvlJc w:val="left"/>
      <w:pPr>
        <w:tabs>
          <w:tab w:val="num" w:pos="1080"/>
        </w:tabs>
        <w:ind w:left="1080" w:hanging="360"/>
      </w:pPr>
      <w:rPr>
        <w:rFonts w:ascii="Symbol" w:hAnsi="Symbol" w:cs="Symbol" w:hint="default"/>
        <w:sz w:val="22"/>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4" w15:restartNumberingAfterBreak="0">
    <w:nsid w:val="7916154E"/>
    <w:multiLevelType w:val="multilevel"/>
    <w:tmpl w:val="FBCC7A62"/>
    <w:lvl w:ilvl="0">
      <w:start w:val="1"/>
      <w:numFmt w:val="bullet"/>
      <w:lvlText w:val=""/>
      <w:lvlJc w:val="left"/>
      <w:pPr>
        <w:tabs>
          <w:tab w:val="num" w:pos="1080"/>
        </w:tabs>
        <w:ind w:left="1080" w:hanging="360"/>
      </w:pPr>
      <w:rPr>
        <w:rFonts w:ascii="Symbol" w:hAnsi="Symbol" w:cs="Symbol" w:hint="default"/>
        <w:sz w:val="22"/>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num w:numId="1">
    <w:abstractNumId w:val="2"/>
  </w:num>
  <w:num w:numId="2">
    <w:abstractNumId w:val="14"/>
  </w:num>
  <w:num w:numId="3">
    <w:abstractNumId w:val="7"/>
  </w:num>
  <w:num w:numId="4">
    <w:abstractNumId w:val="1"/>
  </w:num>
  <w:num w:numId="5">
    <w:abstractNumId w:val="0"/>
  </w:num>
  <w:num w:numId="6">
    <w:abstractNumId w:val="10"/>
  </w:num>
  <w:num w:numId="7">
    <w:abstractNumId w:val="13"/>
  </w:num>
  <w:num w:numId="8">
    <w:abstractNumId w:val="8"/>
  </w:num>
  <w:num w:numId="9">
    <w:abstractNumId w:val="4"/>
  </w:num>
  <w:num w:numId="10">
    <w:abstractNumId w:val="5"/>
  </w:num>
  <w:num w:numId="11">
    <w:abstractNumId w:val="6"/>
  </w:num>
  <w:num w:numId="12">
    <w:abstractNumId w:val="9"/>
  </w:num>
  <w:num w:numId="13">
    <w:abstractNumId w:val="12"/>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E2"/>
    <w:rsid w:val="000A7904"/>
    <w:rsid w:val="001923B5"/>
    <w:rsid w:val="002358F1"/>
    <w:rsid w:val="00396483"/>
    <w:rsid w:val="003C189A"/>
    <w:rsid w:val="003D142E"/>
    <w:rsid w:val="005644A8"/>
    <w:rsid w:val="005B3616"/>
    <w:rsid w:val="00640D5B"/>
    <w:rsid w:val="00642586"/>
    <w:rsid w:val="00736908"/>
    <w:rsid w:val="00845CDA"/>
    <w:rsid w:val="008A5437"/>
    <w:rsid w:val="00A22BE2"/>
    <w:rsid w:val="00B37B58"/>
    <w:rsid w:val="00C545DC"/>
    <w:rsid w:val="00CE0E70"/>
    <w:rsid w:val="00D73BDE"/>
    <w:rsid w:val="00E75091"/>
    <w:rsid w:val="00F13E76"/>
    <w:rsid w:val="00F2338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D37D4-6568-4640-A7E7-D8F4431E4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ial Unicode MS" w:hAnsi="Liberation Serif" w:cs="Mangal"/>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Book Antiqua" w:eastAsia="Times New Roman" w:hAnsi="Book Antiqua" w:cs="Times New Roman"/>
      <w:color w:val="00000A"/>
      <w:sz w:val="24"/>
      <w:lang w:bidi="ar-SA"/>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OpenSymbol;Arial Unicode MS"/>
      <w:color w:val="00000A"/>
      <w:sz w:val="22"/>
      <w:szCs w:val="22"/>
      <w:lang w:val="en-US" w:eastAsia="zh-CN" w:bidi="ar-SA"/>
    </w:rPr>
  </w:style>
  <w:style w:type="character" w:customStyle="1" w:styleId="WW8Num2z1">
    <w:name w:val="WW8Num2z1"/>
    <w:qFormat/>
    <w:rPr>
      <w:rFonts w:ascii="OpenSymbol;Arial Unicode MS" w:hAnsi="OpenSymbol;Arial Unicode MS" w:cs="OpenSymbol;Arial Unicode MS"/>
    </w:rPr>
  </w:style>
  <w:style w:type="character" w:customStyle="1" w:styleId="WW8Num3z0">
    <w:name w:val="WW8Num3z0"/>
    <w:qFormat/>
    <w:rPr>
      <w:rFonts w:ascii="Symbol" w:hAnsi="Symbol" w:cs="OpenSymbol;Arial Unicode MS"/>
    </w:rPr>
  </w:style>
  <w:style w:type="character" w:customStyle="1" w:styleId="WW8Num3z1">
    <w:name w:val="WW8Num3z1"/>
    <w:qFormat/>
    <w:rPr>
      <w:rFonts w:ascii="OpenSymbol;Arial Unicode MS" w:hAnsi="OpenSymbol;Arial Unicode MS" w:cs="OpenSymbol;Arial Unicode MS"/>
    </w:rPr>
  </w:style>
  <w:style w:type="character" w:customStyle="1" w:styleId="WW8Num4z0">
    <w:name w:val="WW8Num4z0"/>
    <w:qFormat/>
    <w:rPr>
      <w:rFonts w:ascii="Symbol" w:hAnsi="Symbol" w:cs="OpenSymbol;Arial Unicode MS"/>
    </w:rPr>
  </w:style>
  <w:style w:type="character" w:customStyle="1" w:styleId="WW8Num4z1">
    <w:name w:val="WW8Num4z1"/>
    <w:qFormat/>
    <w:rPr>
      <w:rFonts w:ascii="OpenSymbol;Arial Unicode MS" w:hAnsi="OpenSymbol;Arial Unicode MS" w:cs="OpenSymbol;Arial Unicode MS"/>
    </w:rPr>
  </w:style>
  <w:style w:type="character" w:customStyle="1" w:styleId="WW8Num5z0">
    <w:name w:val="WW8Num5z0"/>
    <w:qFormat/>
    <w:rPr>
      <w:rFonts w:ascii="Symbol" w:hAnsi="Symbol" w:cs="OpenSymbol;Arial Unicode MS"/>
    </w:rPr>
  </w:style>
  <w:style w:type="character" w:customStyle="1" w:styleId="WW8Num5z1">
    <w:name w:val="WW8Num5z1"/>
    <w:qFormat/>
    <w:rPr>
      <w:rFonts w:ascii="OpenSymbol;Arial Unicode MS" w:hAnsi="OpenSymbol;Arial Unicode MS" w:cs="OpenSymbol;Arial Unicode MS"/>
    </w:rPr>
  </w:style>
  <w:style w:type="character" w:customStyle="1" w:styleId="WW8Num6z0">
    <w:name w:val="WW8Num6z0"/>
    <w:qFormat/>
    <w:rPr>
      <w:rFonts w:ascii="Symbol" w:hAnsi="Symbol" w:cs="OpenSymbol;Arial Unicode MS"/>
    </w:rPr>
  </w:style>
  <w:style w:type="character" w:customStyle="1" w:styleId="WW8Num6z1">
    <w:name w:val="WW8Num6z1"/>
    <w:qFormat/>
    <w:rPr>
      <w:rFonts w:ascii="OpenSymbol;Arial Unicode MS" w:hAnsi="OpenSymbol;Arial Unicode MS" w:cs="OpenSymbol;Arial Unicode MS"/>
    </w:rPr>
  </w:style>
  <w:style w:type="character" w:customStyle="1" w:styleId="WW8Num7z0">
    <w:name w:val="WW8Num7z0"/>
    <w:qFormat/>
    <w:rPr>
      <w:rFonts w:ascii="Symbol" w:hAnsi="Symbol" w:cs="OpenSymbol;Arial Unicode MS"/>
    </w:rPr>
  </w:style>
  <w:style w:type="character" w:customStyle="1" w:styleId="WW8Num7z1">
    <w:name w:val="WW8Num7z1"/>
    <w:qFormat/>
    <w:rPr>
      <w:rFonts w:ascii="OpenSymbol;Arial Unicode MS" w:hAnsi="OpenSymbol;Arial Unicode MS" w:cs="OpenSymbol;Arial Unicode MS"/>
    </w:rPr>
  </w:style>
  <w:style w:type="character" w:customStyle="1" w:styleId="WW8Num8z0">
    <w:name w:val="WW8Num8z0"/>
    <w:qFormat/>
    <w:rPr>
      <w:rFonts w:ascii="Symbol" w:hAnsi="Symbol" w:cs="OpenSymbol;Arial Unicode MS"/>
    </w:rPr>
  </w:style>
  <w:style w:type="character" w:customStyle="1" w:styleId="WW8Num8z1">
    <w:name w:val="WW8Num8z1"/>
    <w:qFormat/>
    <w:rPr>
      <w:rFonts w:ascii="OpenSymbol;Arial Unicode MS" w:hAnsi="OpenSymbol;Arial Unicode MS" w:cs="OpenSymbol;Arial Unicode MS"/>
    </w:rPr>
  </w:style>
  <w:style w:type="character" w:customStyle="1" w:styleId="WW8Num9z0">
    <w:name w:val="WW8Num9z0"/>
    <w:qFormat/>
    <w:rPr>
      <w:rFonts w:ascii="Symbol" w:hAnsi="Symbol" w:cs="OpenSymbol;Arial Unicode MS"/>
    </w:rPr>
  </w:style>
  <w:style w:type="character" w:customStyle="1" w:styleId="WW8Num9z1">
    <w:name w:val="WW8Num9z1"/>
    <w:qFormat/>
    <w:rPr>
      <w:rFonts w:ascii="OpenSymbol;Arial Unicode MS" w:hAnsi="OpenSymbol;Arial Unicode MS" w:cs="OpenSymbol;Arial Unicode MS"/>
    </w:rPr>
  </w:style>
  <w:style w:type="character" w:customStyle="1" w:styleId="WW8Num10z0">
    <w:name w:val="WW8Num10z0"/>
    <w:qFormat/>
    <w:rPr>
      <w:rFonts w:ascii="Symbol" w:hAnsi="Symbol" w:cs="OpenSymbol;Arial Unicode MS"/>
    </w:rPr>
  </w:style>
  <w:style w:type="character" w:customStyle="1" w:styleId="WW8Num10z1">
    <w:name w:val="WW8Num10z1"/>
    <w:qFormat/>
    <w:rPr>
      <w:rFonts w:ascii="OpenSymbol;Arial Unicode MS" w:hAnsi="OpenSymbol;Arial Unicode MS" w:cs="OpenSymbol;Arial Unicode MS"/>
    </w:rPr>
  </w:style>
  <w:style w:type="character" w:customStyle="1" w:styleId="WW8Num11z0">
    <w:name w:val="WW8Num11z0"/>
    <w:qFormat/>
    <w:rPr>
      <w:rFonts w:ascii="Symbol" w:hAnsi="Symbol" w:cs="OpenSymbol;Arial Unicode MS"/>
      <w:color w:val="00000A"/>
      <w:sz w:val="22"/>
      <w:szCs w:val="22"/>
      <w:lang w:val="en-US" w:eastAsia="zh-CN" w:bidi="ar-SA"/>
    </w:rPr>
  </w:style>
  <w:style w:type="character" w:customStyle="1" w:styleId="WW8Num11z1">
    <w:name w:val="WW8Num11z1"/>
    <w:qFormat/>
    <w:rPr>
      <w:rFonts w:ascii="OpenSymbol;Arial Unicode MS" w:hAnsi="OpenSymbol;Arial Unicode MS" w:cs="OpenSymbol;Arial Unicode MS"/>
    </w:rPr>
  </w:style>
  <w:style w:type="character" w:customStyle="1" w:styleId="WW8Num12z0">
    <w:name w:val="WW8Num12z0"/>
    <w:qFormat/>
    <w:rPr>
      <w:rFonts w:ascii="Symbol" w:hAnsi="Symbol" w:cs="OpenSymbol;Arial Unicode MS"/>
      <w:color w:val="00000A"/>
      <w:sz w:val="22"/>
      <w:szCs w:val="22"/>
      <w:lang w:val="en-US" w:eastAsia="zh-CN" w:bidi="ar-SA"/>
    </w:rPr>
  </w:style>
  <w:style w:type="character" w:customStyle="1" w:styleId="WW8Num12z1">
    <w:name w:val="WW8Num12z1"/>
    <w:qFormat/>
    <w:rPr>
      <w:rFonts w:ascii="OpenSymbol;Arial Unicode MS" w:hAnsi="OpenSymbol;Arial Unicode MS" w:cs="OpenSymbol;Arial Unicode MS"/>
    </w:rPr>
  </w:style>
  <w:style w:type="character" w:customStyle="1" w:styleId="WW8Num13z0">
    <w:name w:val="WW8Num13z0"/>
    <w:qFormat/>
    <w:rPr>
      <w:rFonts w:ascii="Symbol" w:hAnsi="Symbol" w:cs="OpenSymbol;Arial Unicode MS"/>
    </w:rPr>
  </w:style>
  <w:style w:type="character" w:customStyle="1" w:styleId="WW8Num13z1">
    <w:name w:val="WW8Num13z1"/>
    <w:qFormat/>
    <w:rPr>
      <w:rFonts w:ascii="OpenSymbol;Arial Unicode MS" w:hAnsi="OpenSymbol;Arial Unicode MS" w:cs="OpenSymbol;Arial Unicode MS"/>
    </w:rPr>
  </w:style>
  <w:style w:type="character" w:customStyle="1" w:styleId="WW8Num14z0">
    <w:name w:val="WW8Num14z0"/>
    <w:qFormat/>
    <w:rPr>
      <w:rFonts w:ascii="Symbol" w:hAnsi="Symbol" w:cs="OpenSymbol;Arial Unicode MS"/>
    </w:rPr>
  </w:style>
  <w:style w:type="character" w:customStyle="1" w:styleId="WW8Num14z1">
    <w:name w:val="WW8Num14z1"/>
    <w:qFormat/>
    <w:rPr>
      <w:rFonts w:ascii="OpenSymbol;Arial Unicode MS" w:hAnsi="OpenSymbol;Arial Unicode MS" w:cs="OpenSymbol;Arial Unicode MS"/>
    </w:rPr>
  </w:style>
  <w:style w:type="character" w:customStyle="1" w:styleId="WW8Num15z0">
    <w:name w:val="WW8Num15z0"/>
    <w:qFormat/>
    <w:rPr>
      <w:rFonts w:ascii="Symbol" w:hAnsi="Symbol" w:cs="OpenSymbol;Arial Unicode MS"/>
    </w:rPr>
  </w:style>
  <w:style w:type="character" w:customStyle="1" w:styleId="WW8Num15z1">
    <w:name w:val="WW8Num15z1"/>
    <w:qFormat/>
    <w:rPr>
      <w:rFonts w:ascii="OpenSymbol;Arial Unicode MS" w:hAnsi="OpenSymbol;Arial Unicode MS" w:cs="OpenSymbol;Arial Unicode MS"/>
    </w:rPr>
  </w:style>
  <w:style w:type="character" w:customStyle="1" w:styleId="WW8Num16z0">
    <w:name w:val="WW8Num16z0"/>
    <w:qFormat/>
    <w:rPr>
      <w:rFonts w:ascii="Symbol" w:hAnsi="Symbol" w:cs="OpenSymbol;Arial Unicode MS"/>
    </w:rPr>
  </w:style>
  <w:style w:type="character" w:customStyle="1" w:styleId="WW8Num16z1">
    <w:name w:val="WW8Num16z1"/>
    <w:qFormat/>
    <w:rPr>
      <w:rFonts w:ascii="OpenSymbol;Arial Unicode MS" w:hAnsi="OpenSymbol;Arial Unicode MS" w:cs="OpenSymbol;Arial Unicode MS"/>
    </w:rPr>
  </w:style>
  <w:style w:type="character" w:customStyle="1" w:styleId="WW8Num17z0">
    <w:name w:val="WW8Num17z0"/>
    <w:qFormat/>
    <w:rPr>
      <w:rFonts w:ascii="Symbol" w:hAnsi="Symbol" w:cs="OpenSymbol;Arial Unicode MS"/>
    </w:rPr>
  </w:style>
  <w:style w:type="character" w:customStyle="1" w:styleId="WW8Num17z1">
    <w:name w:val="WW8Num17z1"/>
    <w:qFormat/>
    <w:rPr>
      <w:rFonts w:ascii="OpenSymbol;Arial Unicode MS" w:hAnsi="OpenSymbol;Arial Unicode MS" w:cs="OpenSymbol;Arial Unicode MS"/>
    </w:rPr>
  </w:style>
  <w:style w:type="character" w:customStyle="1" w:styleId="WW8Num18z0">
    <w:name w:val="WW8Num18z0"/>
    <w:qFormat/>
    <w:rPr>
      <w:rFonts w:ascii="Symbol" w:hAnsi="Symbol" w:cs="OpenSymbol;Arial Unicode MS"/>
    </w:rPr>
  </w:style>
  <w:style w:type="character" w:customStyle="1" w:styleId="WW8Num18z1">
    <w:name w:val="WW8Num18z1"/>
    <w:qFormat/>
    <w:rPr>
      <w:rFonts w:ascii="OpenSymbol;Arial Unicode MS" w:hAnsi="OpenSymbol;Arial Unicode MS" w:cs="OpenSymbol;Arial Unicode MS"/>
    </w:rPr>
  </w:style>
  <w:style w:type="character" w:customStyle="1" w:styleId="WW8Num19z0">
    <w:name w:val="WW8Num19z0"/>
    <w:qFormat/>
    <w:rPr>
      <w:rFonts w:ascii="Symbol" w:hAnsi="Symbol" w:cs="OpenSymbol;Arial Unicode MS"/>
    </w:rPr>
  </w:style>
  <w:style w:type="character" w:customStyle="1" w:styleId="WW8Num19z1">
    <w:name w:val="WW8Num19z1"/>
    <w:qFormat/>
    <w:rPr>
      <w:rFonts w:ascii="OpenSymbol;Arial Unicode MS" w:hAnsi="OpenSymbol;Arial Unicode MS" w:cs="OpenSymbol;Arial Unicode MS"/>
    </w:rPr>
  </w:style>
  <w:style w:type="character" w:customStyle="1" w:styleId="WW8Num20z0">
    <w:name w:val="WW8Num20z0"/>
    <w:qFormat/>
    <w:rPr>
      <w:rFonts w:ascii="Symbol" w:hAnsi="Symbol" w:cs="OpenSymbol;Arial Unicode MS"/>
    </w:rPr>
  </w:style>
  <w:style w:type="character" w:customStyle="1" w:styleId="WW8Num20z1">
    <w:name w:val="WW8Num20z1"/>
    <w:qFormat/>
    <w:rPr>
      <w:rFonts w:ascii="OpenSymbol;Arial Unicode MS" w:hAnsi="OpenSymbol;Arial Unicode MS" w:cs="OpenSymbol;Arial Unicode MS"/>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bsatz-Standardschriftart">
    <w:name w:val="Absatz-Standardschriftart"/>
    <w:qFormat/>
  </w:style>
  <w:style w:type="character" w:customStyle="1" w:styleId="WW8Num3z2">
    <w:name w:val="WW8Num3z2"/>
    <w:qFormat/>
    <w:rPr>
      <w:rFonts w:ascii="StarSymbol;Arial Unicode MS" w:hAnsi="StarSymbol;Arial Unicode MS" w:cs="Wingdings"/>
    </w:rPr>
  </w:style>
  <w:style w:type="character" w:customStyle="1" w:styleId="WW8Num4z2">
    <w:name w:val="WW8Num4z2"/>
    <w:qFormat/>
    <w:rPr>
      <w:rFonts w:ascii="StarSymbol;Arial Unicode MS" w:hAnsi="StarSymbol;Arial Unicode MS" w:cs="OpenSymbol;Arial Unicode MS"/>
    </w:rPr>
  </w:style>
  <w:style w:type="character" w:customStyle="1" w:styleId="WW8Num5z2">
    <w:name w:val="WW8Num5z2"/>
    <w:qFormat/>
    <w:rPr>
      <w:rFonts w:ascii="StarSymbol;Arial Unicode MS" w:hAnsi="StarSymbol;Arial Unicode MS" w:cs="Wingdings"/>
    </w:rPr>
  </w:style>
  <w:style w:type="character" w:customStyle="1" w:styleId="WW8Num6z2">
    <w:name w:val="WW8Num6z2"/>
    <w:qFormat/>
    <w:rPr>
      <w:rFonts w:ascii="StarSymbol;Arial Unicode MS" w:hAnsi="StarSymbol;Arial Unicode MS" w:cs="Wingdings"/>
    </w:rPr>
  </w:style>
  <w:style w:type="character" w:customStyle="1" w:styleId="WW8Num7z2">
    <w:name w:val="WW8Num7z2"/>
    <w:qFormat/>
    <w:rPr>
      <w:rFonts w:ascii="StarSymbol;Arial Unicode MS" w:hAnsi="StarSymbol;Arial Unicode MS" w:cs="Wingdings"/>
    </w:rPr>
  </w:style>
  <w:style w:type="character" w:customStyle="1" w:styleId="WW8Num8z2">
    <w:name w:val="WW8Num8z2"/>
    <w:qFormat/>
    <w:rPr>
      <w:rFonts w:ascii="StarSymbol;Arial Unicode MS" w:hAnsi="StarSymbol;Arial Unicode MS" w:cs="Wingdings"/>
    </w:rPr>
  </w:style>
  <w:style w:type="character" w:customStyle="1" w:styleId="WW8Num9z2">
    <w:name w:val="WW8Num9z2"/>
    <w:qFormat/>
    <w:rPr>
      <w:rFonts w:ascii="StarSymbol;Arial Unicode MS" w:hAnsi="StarSymbol;Arial Unicode MS" w:cs="Wingdings"/>
    </w:rPr>
  </w:style>
  <w:style w:type="character" w:customStyle="1" w:styleId="WW8Num10z2">
    <w:name w:val="WW8Num10z2"/>
    <w:qFormat/>
    <w:rPr>
      <w:rFonts w:ascii="StarSymbol;Arial Unicode MS" w:hAnsi="StarSymbol;Arial Unicode MS" w:cs="Wingdings"/>
    </w:rPr>
  </w:style>
  <w:style w:type="character" w:customStyle="1" w:styleId="WW8Num11z2">
    <w:name w:val="WW8Num11z2"/>
    <w:qFormat/>
    <w:rPr>
      <w:rFonts w:ascii="StarSymbol;Arial Unicode MS" w:hAnsi="StarSymbol;Arial Unicode MS" w:cs="Wingdings"/>
    </w:rPr>
  </w:style>
  <w:style w:type="character" w:customStyle="1" w:styleId="WW8Num12z2">
    <w:name w:val="WW8Num12z2"/>
    <w:qFormat/>
    <w:rPr>
      <w:rFonts w:ascii="StarSymbol;Arial Unicode MS" w:hAnsi="StarSymbol;Arial Unicode MS" w:cs="Wingdings"/>
    </w:rPr>
  </w:style>
  <w:style w:type="character" w:customStyle="1" w:styleId="WW8Num13z2">
    <w:name w:val="WW8Num13z2"/>
    <w:qFormat/>
    <w:rPr>
      <w:rFonts w:ascii="StarSymbol;Arial Unicode MS" w:hAnsi="StarSymbol;Arial Unicode MS" w:cs="OpenSymbol;Arial Unicode MS"/>
    </w:rPr>
  </w:style>
  <w:style w:type="character" w:customStyle="1" w:styleId="WW8Num14z2">
    <w:name w:val="WW8Num14z2"/>
    <w:qFormat/>
    <w:rPr>
      <w:rFonts w:ascii="StarSymbol;Arial Unicode MS" w:hAnsi="StarSymbol;Arial Unicode MS" w:cs="OpenSymbol;Arial Unicode MS"/>
    </w:rPr>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8Num3z3">
    <w:name w:val="WW8Num3z3"/>
    <w:qFormat/>
    <w:rPr>
      <w:rFonts w:ascii="Symbol" w:hAnsi="Symbol" w:cs="Symbol"/>
    </w:rPr>
  </w:style>
  <w:style w:type="character" w:customStyle="1" w:styleId="WW8Num4z3">
    <w:name w:val="WW8Num4z3"/>
    <w:qFormat/>
    <w:rPr>
      <w:rFonts w:ascii="Wingdings" w:hAnsi="Wingdings" w:cs="OpenSymbol;Arial Unicode MS"/>
    </w:rPr>
  </w:style>
  <w:style w:type="character" w:customStyle="1" w:styleId="WW8Num5z3">
    <w:name w:val="WW8Num5z3"/>
    <w:qFormat/>
    <w:rPr>
      <w:rFonts w:ascii="Symbol" w:hAnsi="Symbol" w:cs="Symbol"/>
    </w:rPr>
  </w:style>
  <w:style w:type="character" w:customStyle="1" w:styleId="WW8Num6z3">
    <w:name w:val="WW8Num6z3"/>
    <w:qFormat/>
    <w:rPr>
      <w:rFonts w:ascii="Symbol" w:hAnsi="Symbol" w:cs="Symbol"/>
    </w:rPr>
  </w:style>
  <w:style w:type="character" w:customStyle="1" w:styleId="WW8Num7z3">
    <w:name w:val="WW8Num7z3"/>
    <w:qFormat/>
    <w:rPr>
      <w:rFonts w:ascii="Symbol" w:hAnsi="Symbol" w:cs="Symbol"/>
    </w:rPr>
  </w:style>
  <w:style w:type="character" w:customStyle="1" w:styleId="WW8Num8z3">
    <w:name w:val="WW8Num8z3"/>
    <w:qFormat/>
    <w:rPr>
      <w:rFonts w:ascii="Symbol" w:hAnsi="Symbol" w:cs="Symbol"/>
    </w:rPr>
  </w:style>
  <w:style w:type="character" w:customStyle="1" w:styleId="WW8Num9z3">
    <w:name w:val="WW8Num9z3"/>
    <w:qFormat/>
    <w:rPr>
      <w:rFonts w:ascii="Symbol" w:hAnsi="Symbol" w:cs="Symbol"/>
    </w:rPr>
  </w:style>
  <w:style w:type="character" w:customStyle="1" w:styleId="WW8Num10z3">
    <w:name w:val="WW8Num10z3"/>
    <w:qFormat/>
    <w:rPr>
      <w:rFonts w:ascii="Symbol" w:hAnsi="Symbol" w:cs="Symbol"/>
    </w:rPr>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8Num11z3">
    <w:name w:val="WW8Num11z3"/>
    <w:qFormat/>
    <w:rPr>
      <w:rFonts w:ascii="Symbol" w:hAnsi="Symbol" w:cs="Symbol"/>
    </w:rPr>
  </w:style>
  <w:style w:type="character" w:customStyle="1" w:styleId="WW-DefaultParagraphFont">
    <w:name w:val="WW-Default Paragraph Font"/>
    <w:qFormat/>
  </w:style>
  <w:style w:type="character" w:customStyle="1" w:styleId="WW-DefaultParagraphFont1">
    <w:name w:val="WW-Default Paragraph Font1"/>
    <w:qFormat/>
  </w:style>
  <w:style w:type="character" w:customStyle="1" w:styleId="WW-DefaultParagraphFont11">
    <w:name w:val="WW-Default Paragraph Font11"/>
    <w:qFormat/>
  </w:style>
  <w:style w:type="character" w:customStyle="1" w:styleId="WW-DefaultParagraphFont111">
    <w:name w:val="WW-Default Paragraph Font111"/>
    <w:qFormat/>
  </w:style>
  <w:style w:type="character" w:customStyle="1" w:styleId="WW-DefaultParagraphFont1111">
    <w:name w:val="WW-Default Paragraph Font1111"/>
    <w:qFormat/>
  </w:style>
  <w:style w:type="character" w:customStyle="1" w:styleId="WW8Num12z3">
    <w:name w:val="WW8Num12z3"/>
    <w:qFormat/>
    <w:rPr>
      <w:rFonts w:ascii="Symbol" w:hAnsi="Symbol" w:cs="Symbol"/>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DefaultParagraphFont11111">
    <w:name w:val="WW-Default Paragraph Font11111"/>
    <w:qFormat/>
  </w:style>
  <w:style w:type="character" w:customStyle="1" w:styleId="InternetLink">
    <w:name w:val="Internet Link"/>
    <w:basedOn w:val="WW-DefaultParagraphFont11111"/>
    <w:rPr>
      <w:color w:val="0000FF"/>
      <w:u w:val="single"/>
    </w:rPr>
  </w:style>
  <w:style w:type="character" w:styleId="PageNumber">
    <w:name w:val="page number"/>
    <w:basedOn w:val="WW-DefaultParagraphFont11111"/>
    <w:qFormat/>
  </w:style>
  <w:style w:type="character" w:customStyle="1" w:styleId="VisitedInternetLink">
    <w:name w:val="Visited Internet Link"/>
    <w:basedOn w:val="WW-DefaultParagraphFont11111"/>
    <w:rPr>
      <w:color w:val="800080"/>
      <w:u w:val="single"/>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apple-converted-space">
    <w:name w:val="apple-converted-space"/>
    <w:qFormat/>
  </w:style>
  <w:style w:type="character" w:customStyle="1" w:styleId="ListLabel1">
    <w:name w:val="ListLabel 1"/>
    <w:qFormat/>
    <w:rPr>
      <w:rFonts w:cs="OpenSymbol;Arial Unicode MS"/>
      <w:color w:val="00000A"/>
      <w:sz w:val="22"/>
      <w:szCs w:val="22"/>
      <w:lang w:val="en-US" w:eastAsia="zh-CN" w:bidi="ar-SA"/>
    </w:rPr>
  </w:style>
  <w:style w:type="character" w:customStyle="1" w:styleId="ListLabel2">
    <w:name w:val="ListLabel 2"/>
    <w:qFormat/>
    <w:rPr>
      <w:rFonts w:cs="OpenSymbol;Arial Unicode MS"/>
    </w:rPr>
  </w:style>
  <w:style w:type="character" w:customStyle="1" w:styleId="ListLabel3">
    <w:name w:val="ListLabel 3"/>
    <w:qFormat/>
    <w:rPr>
      <w:rFonts w:ascii="Times New Roman" w:hAnsi="Times New Roman" w:cs="Symbol"/>
      <w:sz w:val="22"/>
      <w:szCs w:val="22"/>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Symbol"/>
      <w:sz w:val="22"/>
      <w:szCs w:val="22"/>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Symbol"/>
      <w:sz w:val="22"/>
      <w:szCs w:val="22"/>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ascii="Times New Roman" w:hAnsi="Times New Roman" w:cs="Symbol"/>
      <w:sz w:val="22"/>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ascii="Times New Roman" w:hAnsi="Times New Roman" w:cs="Symbol"/>
      <w:sz w:val="22"/>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Symbol"/>
      <w:sz w:val="22"/>
      <w:szCs w:val="22"/>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ascii="Times New Roman" w:hAnsi="Times New Roman" w:cs="Symbol"/>
      <w:sz w:val="22"/>
    </w:rPr>
  </w:style>
  <w:style w:type="character" w:customStyle="1" w:styleId="ListLabel58">
    <w:name w:val="ListLabel 58"/>
    <w:qFormat/>
    <w:rPr>
      <w:rFonts w:ascii="Times New Roman" w:hAnsi="Times New Roman" w:cs="OpenSymbol"/>
      <w:sz w:val="22"/>
    </w:rPr>
  </w:style>
  <w:style w:type="character" w:customStyle="1" w:styleId="ListLabel59">
    <w:name w:val="ListLabel 59"/>
    <w:qFormat/>
    <w:rPr>
      <w:rFonts w:cs="OpenSymbol"/>
    </w:rPr>
  </w:style>
  <w:style w:type="character" w:customStyle="1" w:styleId="ListLabel60">
    <w:name w:val="ListLabel 60"/>
    <w:qFormat/>
    <w:rPr>
      <w:rFonts w:cs="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ascii="Times New Roman" w:hAnsi="Times New Roman" w:cs="Symbol"/>
      <w:sz w:val="22"/>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ascii="Times New Roman" w:hAnsi="Times New Roman" w:cs="Symbol"/>
      <w:sz w:val="22"/>
      <w:szCs w:val="22"/>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Symbol"/>
      <w:sz w:val="22"/>
      <w:szCs w:val="22"/>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Symbol"/>
      <w:sz w:val="22"/>
      <w:szCs w:val="22"/>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Symbol"/>
      <w:sz w:val="22"/>
      <w:szCs w:val="22"/>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Symbol"/>
      <w:sz w:val="22"/>
      <w:szCs w:val="22"/>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Symbol"/>
      <w:sz w:val="22"/>
      <w:szCs w:val="22"/>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ascii="Times New Roman" w:hAnsi="Times New Roman" w:cs="Symbol"/>
      <w:sz w:val="22"/>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StrongEmphasis">
    <w:name w:val="Strong Emphasis"/>
    <w:qFormat/>
    <w:rPr>
      <w:b/>
      <w:bCs/>
    </w:rPr>
  </w:style>
  <w:style w:type="character" w:customStyle="1" w:styleId="ListLabel120">
    <w:name w:val="ListLabel 120"/>
    <w:qFormat/>
    <w:rPr>
      <w:rFonts w:cs="Symbol"/>
      <w:sz w:val="22"/>
      <w:szCs w:val="22"/>
    </w:rPr>
  </w:style>
  <w:style w:type="character" w:customStyle="1" w:styleId="ListLabel121">
    <w:name w:val="ListLabel 121"/>
    <w:qFormat/>
    <w:rPr>
      <w:rFonts w:cs="OpenSymbol"/>
    </w:rPr>
  </w:style>
  <w:style w:type="character" w:customStyle="1" w:styleId="ListLabel122">
    <w:name w:val="ListLabel 122"/>
    <w:qFormat/>
    <w:rPr>
      <w:rFonts w:cs="Symbol"/>
      <w:sz w:val="22"/>
    </w:rPr>
  </w:style>
  <w:style w:type="character" w:customStyle="1" w:styleId="ListLabel123">
    <w:name w:val="ListLabel 123"/>
    <w:qFormat/>
    <w:rPr>
      <w:rFonts w:cs="Symbol"/>
    </w:rPr>
  </w:style>
  <w:style w:type="character" w:customStyle="1" w:styleId="ListLabel124">
    <w:name w:val="ListLabel 124"/>
    <w:qFormat/>
    <w:rPr>
      <w:rFonts w:cs="OpenSymbol"/>
      <w:sz w:val="22"/>
    </w:rPr>
  </w:style>
  <w:style w:type="character" w:customStyle="1" w:styleId="ListLabel125">
    <w:name w:val="ListLabel 125"/>
    <w:qFormat/>
    <w:rPr>
      <w:rFonts w:cs="OpenSymbol;Arial Unicode MS"/>
    </w:rPr>
  </w:style>
  <w:style w:type="character" w:customStyle="1" w:styleId="ListLabel126">
    <w:name w:val="ListLabel 126"/>
    <w:qFormat/>
    <w:rPr>
      <w:rFonts w:cs="Symbol"/>
      <w:sz w:val="22"/>
      <w:szCs w:val="22"/>
    </w:rPr>
  </w:style>
  <w:style w:type="character" w:customStyle="1" w:styleId="ListLabel127">
    <w:name w:val="ListLabel 127"/>
    <w:qFormat/>
    <w:rPr>
      <w:rFonts w:cs="OpenSymbol"/>
    </w:rPr>
  </w:style>
  <w:style w:type="character" w:customStyle="1" w:styleId="ListLabel128">
    <w:name w:val="ListLabel 128"/>
    <w:qFormat/>
    <w:rPr>
      <w:rFonts w:cs="Symbol"/>
      <w:sz w:val="22"/>
    </w:rPr>
  </w:style>
  <w:style w:type="character" w:customStyle="1" w:styleId="ListLabel129">
    <w:name w:val="ListLabel 129"/>
    <w:qFormat/>
    <w:rPr>
      <w:rFonts w:cs="Symbol"/>
    </w:rPr>
  </w:style>
  <w:style w:type="character" w:customStyle="1" w:styleId="ListLabel130">
    <w:name w:val="ListLabel 130"/>
    <w:qFormat/>
    <w:rPr>
      <w:rFonts w:cs="OpenSymbol"/>
      <w:sz w:val="22"/>
    </w:rPr>
  </w:style>
  <w:style w:type="character" w:customStyle="1" w:styleId="ListLabel131">
    <w:name w:val="ListLabel 131"/>
    <w:qFormat/>
    <w:rPr>
      <w:rFonts w:cs="Courier New"/>
    </w:rPr>
  </w:style>
  <w:style w:type="character" w:customStyle="1" w:styleId="ListLabel132">
    <w:name w:val="ListLabel 132"/>
    <w:qFormat/>
    <w:rPr>
      <w:rFonts w:cs="Symbol"/>
      <w:sz w:val="22"/>
      <w:szCs w:val="22"/>
    </w:rPr>
  </w:style>
  <w:style w:type="character" w:customStyle="1" w:styleId="ListLabel133">
    <w:name w:val="ListLabel 133"/>
    <w:qFormat/>
    <w:rPr>
      <w:rFonts w:cs="OpenSymbol"/>
    </w:rPr>
  </w:style>
  <w:style w:type="character" w:customStyle="1" w:styleId="ListLabel134">
    <w:name w:val="ListLabel 134"/>
    <w:qFormat/>
    <w:rPr>
      <w:rFonts w:cs="Symbol"/>
      <w:sz w:val="22"/>
    </w:rPr>
  </w:style>
  <w:style w:type="character" w:customStyle="1" w:styleId="ListLabel135">
    <w:name w:val="ListLabel 135"/>
    <w:qFormat/>
    <w:rPr>
      <w:rFonts w:cs="Symbol"/>
    </w:rPr>
  </w:style>
  <w:style w:type="character" w:customStyle="1" w:styleId="ListLabel136">
    <w:name w:val="ListLabel 136"/>
    <w:qFormat/>
    <w:rPr>
      <w:rFonts w:cs="OpenSymbol"/>
      <w:sz w:val="22"/>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sz w:val="22"/>
      <w:szCs w:val="22"/>
    </w:rPr>
  </w:style>
  <w:style w:type="character" w:customStyle="1" w:styleId="ListLabel140">
    <w:name w:val="ListLabel 140"/>
    <w:qFormat/>
    <w:rPr>
      <w:rFonts w:cs="OpenSymbol"/>
    </w:rPr>
  </w:style>
  <w:style w:type="character" w:customStyle="1" w:styleId="ListLabel141">
    <w:name w:val="ListLabel 141"/>
    <w:qFormat/>
    <w:rPr>
      <w:rFonts w:cs="Symbol"/>
      <w:sz w:val="22"/>
    </w:rPr>
  </w:style>
  <w:style w:type="character" w:customStyle="1" w:styleId="ListLabel142">
    <w:name w:val="ListLabel 142"/>
    <w:qFormat/>
    <w:rPr>
      <w:rFonts w:cs="Symbol"/>
    </w:rPr>
  </w:style>
  <w:style w:type="character" w:customStyle="1" w:styleId="ListLabel143">
    <w:name w:val="ListLabel 143"/>
    <w:qFormat/>
    <w:rPr>
      <w:rFonts w:cs="OpenSymbol"/>
      <w:sz w:val="22"/>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sz w:val="22"/>
      <w:szCs w:val="22"/>
    </w:rPr>
  </w:style>
  <w:style w:type="character" w:customStyle="1" w:styleId="ListLabel147">
    <w:name w:val="ListLabel 147"/>
    <w:qFormat/>
    <w:rPr>
      <w:rFonts w:cs="OpenSymbol"/>
    </w:rPr>
  </w:style>
  <w:style w:type="character" w:customStyle="1" w:styleId="ListLabel148">
    <w:name w:val="ListLabel 148"/>
    <w:qFormat/>
    <w:rPr>
      <w:rFonts w:cs="Symbol"/>
      <w:sz w:val="22"/>
    </w:rPr>
  </w:style>
  <w:style w:type="character" w:customStyle="1" w:styleId="ListLabel149">
    <w:name w:val="ListLabel 149"/>
    <w:qFormat/>
    <w:rPr>
      <w:rFonts w:cs="Symbol"/>
    </w:rPr>
  </w:style>
  <w:style w:type="character" w:customStyle="1" w:styleId="ListLabel150">
    <w:name w:val="ListLabel 150"/>
    <w:qFormat/>
    <w:rPr>
      <w:rFonts w:cs="OpenSymbol"/>
      <w:sz w:val="22"/>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sz w:val="22"/>
      <w:szCs w:val="22"/>
    </w:rPr>
  </w:style>
  <w:style w:type="character" w:customStyle="1" w:styleId="ListLabel154">
    <w:name w:val="ListLabel 154"/>
    <w:qFormat/>
    <w:rPr>
      <w:rFonts w:cs="OpenSymbol"/>
    </w:rPr>
  </w:style>
  <w:style w:type="character" w:customStyle="1" w:styleId="ListLabel155">
    <w:name w:val="ListLabel 155"/>
    <w:qFormat/>
    <w:rPr>
      <w:rFonts w:cs="Symbol"/>
      <w:sz w:val="22"/>
    </w:rPr>
  </w:style>
  <w:style w:type="character" w:customStyle="1" w:styleId="ListLabel156">
    <w:name w:val="ListLabel 156"/>
    <w:qFormat/>
    <w:rPr>
      <w:rFonts w:cs="Symbol"/>
    </w:rPr>
  </w:style>
  <w:style w:type="character" w:customStyle="1" w:styleId="ListLabel157">
    <w:name w:val="ListLabel 157"/>
    <w:qFormat/>
    <w:rPr>
      <w:rFonts w:cs="OpenSymbol"/>
      <w:sz w:val="22"/>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Times New Roman" w:hAnsi="Times New Roman" w:cs="Symbol"/>
      <w:sz w:val="22"/>
      <w:szCs w:val="22"/>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Symbol"/>
      <w:sz w:val="22"/>
      <w:szCs w:val="22"/>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Symbol"/>
      <w:sz w:val="22"/>
      <w:szCs w:val="22"/>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ascii="Times New Roman" w:hAnsi="Times New Roman" w:cs="Symbol"/>
      <w:sz w:val="22"/>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ascii="Times New Roman" w:hAnsi="Times New Roman" w:cs="Symbol"/>
      <w:sz w:val="22"/>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ascii="Times New Roman" w:hAnsi="Times New Roman" w:cs="Symbol"/>
      <w:sz w:val="22"/>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ascii="Times New Roman" w:hAnsi="Times New Roman" w:cs="Symbol"/>
      <w:sz w:val="22"/>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Symbol"/>
      <w:sz w:val="22"/>
      <w:szCs w:val="22"/>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ascii="Times New Roman" w:hAnsi="Times New Roman" w:cs="Symbol"/>
      <w:sz w:val="22"/>
    </w:rPr>
  </w:style>
  <w:style w:type="character" w:customStyle="1" w:styleId="ListLabel215">
    <w:name w:val="ListLabel 215"/>
    <w:qFormat/>
    <w:rPr>
      <w:rFonts w:cs="OpenSymbol"/>
      <w:sz w:val="22"/>
    </w:rPr>
  </w:style>
  <w:style w:type="character" w:customStyle="1" w:styleId="ListLabel216">
    <w:name w:val="ListLabel 216"/>
    <w:qFormat/>
    <w:rPr>
      <w:rFonts w:cs="OpenSymbol"/>
    </w:rPr>
  </w:style>
  <w:style w:type="character" w:customStyle="1" w:styleId="ListLabel217">
    <w:name w:val="ListLabel 217"/>
    <w:qFormat/>
    <w:rPr>
      <w:rFonts w:cs="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ascii="Times New Roman" w:hAnsi="Times New Roman" w:cs="Symbol"/>
      <w:sz w:val="22"/>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ascii="Times New Roman" w:hAnsi="Times New Roman" w:cs="Symbol"/>
      <w:sz w:val="22"/>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ascii="Times New Roman" w:hAnsi="Times New Roman" w:cs="Symbol"/>
      <w:sz w:val="22"/>
      <w:szCs w:val="22"/>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Symbol"/>
      <w:sz w:val="22"/>
      <w:szCs w:val="22"/>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Symbol"/>
      <w:sz w:val="22"/>
      <w:szCs w:val="22"/>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ascii="Times New Roman" w:hAnsi="Times New Roman" w:cs="Symbol"/>
      <w:sz w:val="22"/>
      <w:szCs w:val="22"/>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Symbol"/>
      <w:sz w:val="22"/>
      <w:szCs w:val="22"/>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Symbol"/>
      <w:sz w:val="22"/>
      <w:szCs w:val="22"/>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ascii="Times New Roman" w:hAnsi="Times New Roman" w:cs="Symbol"/>
      <w:sz w:val="22"/>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ascii="Times New Roman" w:hAnsi="Times New Roman" w:cs="Symbol"/>
      <w:sz w:val="22"/>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rPr>
      <w:rFonts w:cs="Symbol"/>
      <w:sz w:val="22"/>
      <w:szCs w:val="22"/>
    </w:rPr>
  </w:style>
  <w:style w:type="character" w:customStyle="1" w:styleId="ListLabel278">
    <w:name w:val="ListLabel 278"/>
    <w:rPr>
      <w:rFonts w:cs="OpenSymbol"/>
    </w:rPr>
  </w:style>
  <w:style w:type="character" w:customStyle="1" w:styleId="ListLabel279">
    <w:name w:val="ListLabel 279"/>
    <w:rPr>
      <w:rFonts w:cs="Symbol"/>
      <w:sz w:val="22"/>
    </w:rPr>
  </w:style>
  <w:style w:type="character" w:customStyle="1" w:styleId="ListLabel280">
    <w:name w:val="ListLabel 280"/>
    <w:rPr>
      <w:rFonts w:cs="Symbol"/>
    </w:rPr>
  </w:style>
  <w:style w:type="character" w:customStyle="1" w:styleId="ListLabel281">
    <w:name w:val="ListLabel 281"/>
    <w:rPr>
      <w:rFonts w:cs="OpenSymbol"/>
      <w:sz w:val="22"/>
    </w:rPr>
  </w:style>
  <w:style w:type="character" w:customStyle="1" w:styleId="ListLabel282">
    <w:name w:val="ListLabel 282"/>
    <w:rPr>
      <w:rFonts w:cs="Courier New"/>
    </w:rPr>
  </w:style>
  <w:style w:type="character" w:customStyle="1" w:styleId="ListLabel283">
    <w:name w:val="ListLabel 283"/>
    <w:rPr>
      <w:rFonts w:cs="Wingdings"/>
    </w:rPr>
  </w:style>
  <w:style w:type="character" w:customStyle="1" w:styleId="ListLabel284">
    <w:name w:val="ListLabel 284"/>
    <w:rPr>
      <w:rFonts w:cs="OpenSymbol;Arial Unicode MS"/>
    </w:rPr>
  </w:style>
  <w:style w:type="character" w:customStyle="1" w:styleId="ListLabel285">
    <w:name w:val="ListLabel 285"/>
    <w:rPr>
      <w:rFonts w:cs="Symbol"/>
      <w:sz w:val="22"/>
    </w:rPr>
  </w:style>
  <w:style w:type="character" w:customStyle="1" w:styleId="ListLabel286">
    <w:name w:val="ListLabel 286"/>
    <w:rPr>
      <w:rFonts w:cs="OpenSymbol"/>
    </w:rPr>
  </w:style>
  <w:style w:type="character" w:customStyle="1" w:styleId="ListLabel287">
    <w:name w:val="ListLabel 287"/>
    <w:rPr>
      <w:rFonts w:cs="Symbol"/>
    </w:rPr>
  </w:style>
  <w:style w:type="character" w:customStyle="1" w:styleId="ListLabel288">
    <w:name w:val="ListLabel 288"/>
    <w:rPr>
      <w:rFonts w:cs="Symbol"/>
      <w:sz w:val="22"/>
      <w:szCs w:val="22"/>
    </w:rPr>
  </w:style>
  <w:style w:type="character" w:customStyle="1" w:styleId="ListLabel289">
    <w:name w:val="ListLabel 289"/>
    <w:rPr>
      <w:rFonts w:cs="OpenSymbol"/>
      <w:sz w:val="22"/>
    </w:rPr>
  </w:style>
  <w:style w:type="character" w:customStyle="1" w:styleId="ListLabel290">
    <w:name w:val="ListLabel 290"/>
    <w:rPr>
      <w:rFonts w:cs="Courier New"/>
    </w:rPr>
  </w:style>
  <w:style w:type="character" w:customStyle="1" w:styleId="ListLabel291">
    <w:name w:val="ListLabel 291"/>
    <w:rPr>
      <w:rFonts w:cs="Wingdings"/>
    </w:rPr>
  </w:style>
  <w:style w:type="paragraph" w:customStyle="1" w:styleId="Heading">
    <w:name w:val="Heading"/>
    <w:basedOn w:val="Normal"/>
    <w:next w:val="TextBody"/>
    <w:qFormat/>
    <w:pPr>
      <w:keepNext/>
      <w:spacing w:before="240" w:after="120"/>
    </w:pPr>
    <w:rPr>
      <w:rFonts w:ascii="Nimbus Sans L;Arial" w:eastAsia="DejaVu Sans" w:hAnsi="Nimbus Sans L;Arial" w:cs="DejaVu Sans"/>
      <w:sz w:val="28"/>
      <w:szCs w:val="28"/>
    </w:rPr>
  </w:style>
  <w:style w:type="paragraph" w:customStyle="1" w:styleId="TextBody">
    <w:name w:val="Text Body"/>
    <w:basedOn w:val="Normal"/>
    <w:pPr>
      <w:spacing w:after="140" w:line="288" w:lineRule="auto"/>
    </w:pPr>
  </w:style>
  <w:style w:type="paragraph" w:styleId="List">
    <w:name w:val="List"/>
    <w:basedOn w:val="TextBody"/>
    <w:pPr>
      <w:widowControl w:val="0"/>
    </w:pPr>
    <w:rPr>
      <w:rFonts w:cs="DejaVu Sans"/>
    </w:rPr>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rPr>
      <w:rFonts w:cs="DejaVu Sans"/>
    </w:rPr>
  </w:style>
  <w:style w:type="paragraph" w:customStyle="1" w:styleId="BodyText1">
    <w:name w:val="Body Text1"/>
    <w:basedOn w:val="Normal"/>
    <w:qFormat/>
    <w:pPr>
      <w:spacing w:after="120" w:line="288" w:lineRule="auto"/>
    </w:pPr>
  </w:style>
  <w:style w:type="paragraph" w:styleId="Footer">
    <w:name w:val="footer"/>
    <w:basedOn w:val="Normal"/>
    <w:pPr>
      <w:tabs>
        <w:tab w:val="center" w:pos="4320"/>
        <w:tab w:val="right" w:pos="8640"/>
      </w:tabs>
    </w:pPr>
  </w:style>
  <w:style w:type="paragraph" w:styleId="BalloonText">
    <w:name w:val="Balloon Text"/>
    <w:basedOn w:val="Normal"/>
    <w:qFormat/>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BodyText1"/>
    <w:qFormat/>
  </w:style>
  <w:style w:type="paragraph" w:styleId="Header">
    <w:name w:val="header"/>
    <w:basedOn w:val="Normal"/>
    <w:pPr>
      <w:suppressLineNumbers/>
      <w:tabs>
        <w:tab w:val="center" w:pos="4986"/>
        <w:tab w:val="right" w:pos="9972"/>
      </w:tabs>
    </w:p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 w:type="paragraph" w:styleId="ListParagraph">
    <w:name w:val="List Paragraph"/>
    <w:basedOn w:val="Normal"/>
    <w:qFormat/>
    <w:pPr>
      <w:ind w:left="720"/>
    </w:pPr>
  </w:style>
  <w:style w:type="paragraph" w:customStyle="1" w:styleId="WW-Default">
    <w:name w:val="WW-Default"/>
    <w:qFormat/>
    <w:pPr>
      <w:suppressAutoHyphens/>
    </w:pPr>
    <w:rPr>
      <w:rFonts w:ascii="Times New Roman" w:eastAsia="Calibri" w:hAnsi="Times New Roman" w:cs="Calibri"/>
      <w:color w:val="000000"/>
      <w:sz w:val="24"/>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203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Franklin County Emergency Services Alliance</vt:lpstr>
    </vt:vector>
  </TitlesOfParts>
  <Company/>
  <LinksUpToDate>false</LinksUpToDate>
  <CharactersWithSpaces>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County Emergency Services Alliance</dc:title>
  <dc:creator>Don Eshleman</dc:creator>
  <cp:lastModifiedBy>deshleman</cp:lastModifiedBy>
  <cp:revision>4</cp:revision>
  <cp:lastPrinted>2012-06-08T15:26:00Z</cp:lastPrinted>
  <dcterms:created xsi:type="dcterms:W3CDTF">2019-06-12T19:23:00Z</dcterms:created>
  <dcterms:modified xsi:type="dcterms:W3CDTF">2019-06-12T20:05:00Z</dcterms:modified>
  <dc:language>en-US</dc:language>
</cp:coreProperties>
</file>